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142" w:rsidRPr="0004179A" w:rsidRDefault="00442C0E" w:rsidP="004D5142">
      <w:pPr>
        <w:tabs>
          <w:tab w:val="left" w:pos="390"/>
          <w:tab w:val="center" w:pos="4820"/>
        </w:tabs>
        <w:rPr>
          <w:rFonts w:ascii="Times New Roman" w:hAnsi="Times New Roman"/>
          <w:b/>
          <w:i/>
          <w:u w:val="single"/>
        </w:rPr>
      </w:pPr>
      <w:bookmarkStart w:id="0" w:name="_Toc298748178"/>
      <w:bookmarkStart w:id="1" w:name="_Toc298840076"/>
      <w:r>
        <w:rPr>
          <w:rFonts w:ascii="Times New Roman" w:hAnsi="Times New Roman"/>
          <w:b/>
          <w:i/>
          <w:noProof/>
          <w:u w:val="single"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01.25pt;height:101.25pt;visibility:visible;mso-wrap-style:square">
            <v:imagedata r:id="rId8" o:title="11047906_543784269123082_5557351000553888261_n"/>
          </v:shape>
        </w:pict>
      </w:r>
      <w:r w:rsidR="004D5142" w:rsidRPr="0004179A">
        <w:rPr>
          <w:rFonts w:ascii="Times New Roman" w:hAnsi="Times New Roman"/>
          <w:b/>
          <w:i/>
          <w:u w:val="single"/>
        </w:rPr>
        <w:t xml:space="preserve"> </w:t>
      </w:r>
      <w:r w:rsidR="004D5142">
        <w:rPr>
          <w:rFonts w:ascii="Times New Roman" w:hAnsi="Times New Roman"/>
          <w:b/>
          <w:i/>
          <w:u w:val="single"/>
          <w:lang w:val="bg-BG"/>
        </w:rPr>
        <w:t xml:space="preserve">           </w:t>
      </w:r>
      <w:r w:rsidR="004D5142" w:rsidRPr="0004179A">
        <w:rPr>
          <w:rFonts w:ascii="Times New Roman" w:hAnsi="Times New Roman"/>
          <w:b/>
          <w:i/>
          <w:u w:val="single"/>
        </w:rPr>
        <w:t>ЧАСТНА ДЕТСКА ГРАДИНА „СИМБА”</w:t>
      </w:r>
    </w:p>
    <w:p w:rsidR="004D5142" w:rsidRPr="0004179A" w:rsidRDefault="004D5142" w:rsidP="004D5142">
      <w:pPr>
        <w:jc w:val="center"/>
        <w:rPr>
          <w:rFonts w:ascii="Times New Roman" w:hAnsi="Times New Roman"/>
          <w:b/>
          <w:i/>
          <w:u w:val="single"/>
        </w:rPr>
      </w:pPr>
      <w:proofErr w:type="spellStart"/>
      <w:r w:rsidRPr="0004179A">
        <w:rPr>
          <w:rFonts w:ascii="Times New Roman" w:hAnsi="Times New Roman"/>
          <w:b/>
          <w:i/>
          <w:u w:val="single"/>
        </w:rPr>
        <w:t>гр.София</w:t>
      </w:r>
      <w:proofErr w:type="gramStart"/>
      <w:r w:rsidRPr="0004179A">
        <w:rPr>
          <w:rFonts w:ascii="Times New Roman" w:hAnsi="Times New Roman"/>
          <w:b/>
          <w:i/>
          <w:u w:val="single"/>
        </w:rPr>
        <w:t>,ул</w:t>
      </w:r>
      <w:proofErr w:type="gramEnd"/>
      <w:r w:rsidRPr="0004179A">
        <w:rPr>
          <w:rFonts w:ascii="Times New Roman" w:hAnsi="Times New Roman"/>
          <w:b/>
          <w:i/>
          <w:u w:val="single"/>
        </w:rPr>
        <w:t>”Илиенско</w:t>
      </w:r>
      <w:proofErr w:type="spellEnd"/>
      <w:r w:rsidRPr="0004179A">
        <w:rPr>
          <w:rFonts w:ascii="Times New Roman" w:hAnsi="Times New Roman"/>
          <w:b/>
          <w:i/>
          <w:u w:val="single"/>
        </w:rPr>
        <w:t xml:space="preserve"> шосе”№16,</w:t>
      </w:r>
    </w:p>
    <w:p w:rsidR="004D5142" w:rsidRPr="0004179A" w:rsidRDefault="004D5142" w:rsidP="004D5142">
      <w:pPr>
        <w:jc w:val="center"/>
        <w:rPr>
          <w:rFonts w:ascii="Times New Roman" w:hAnsi="Times New Roman"/>
          <w:b/>
          <w:i/>
        </w:rPr>
      </w:pPr>
      <w:r w:rsidRPr="0004179A">
        <w:rPr>
          <w:rFonts w:ascii="Times New Roman" w:hAnsi="Times New Roman"/>
          <w:b/>
          <w:i/>
          <w:u w:val="single"/>
        </w:rPr>
        <w:t>тел:028134836,email:cdgsimba@abv.bg</w:t>
      </w:r>
    </w:p>
    <w:p w:rsidR="004D5142" w:rsidRPr="0004179A" w:rsidRDefault="004D5142" w:rsidP="004D5142">
      <w:pPr>
        <w:tabs>
          <w:tab w:val="left" w:pos="390"/>
          <w:tab w:val="center" w:pos="4820"/>
        </w:tabs>
        <w:rPr>
          <w:rFonts w:ascii="Times New Roman" w:hAnsi="Times New Roman"/>
          <w:b/>
          <w:i/>
        </w:rPr>
      </w:pPr>
      <w:r w:rsidRPr="0004179A">
        <w:rPr>
          <w:rFonts w:ascii="Times New Roman" w:hAnsi="Times New Roman"/>
          <w:b/>
          <w:i/>
        </w:rPr>
        <w:t xml:space="preserve"> </w:t>
      </w:r>
      <w:r w:rsidRPr="0004179A">
        <w:rPr>
          <w:rFonts w:ascii="Times New Roman" w:hAnsi="Times New Roman"/>
          <w:b/>
          <w:i/>
        </w:rPr>
        <w:tab/>
      </w:r>
      <w:r w:rsidRPr="0004179A">
        <w:rPr>
          <w:rFonts w:ascii="Times New Roman" w:hAnsi="Times New Roman"/>
          <w:b/>
          <w:i/>
        </w:rPr>
        <w:tab/>
      </w:r>
    </w:p>
    <w:p w:rsidR="004D5142" w:rsidRPr="0004179A" w:rsidRDefault="004D5142" w:rsidP="004D5142">
      <w:pPr>
        <w:spacing w:before="200" w:after="0" w:line="260" w:lineRule="exact"/>
        <w:jc w:val="center"/>
        <w:rPr>
          <w:rFonts w:ascii="Times New Roman" w:eastAsia="Times New Roman" w:hAnsi="Times New Roman"/>
          <w:kern w:val="18"/>
        </w:rPr>
      </w:pPr>
    </w:p>
    <w:p w:rsidR="004D5142" w:rsidRPr="0004179A" w:rsidRDefault="004D5142" w:rsidP="004D5142">
      <w:pPr>
        <w:spacing w:before="200" w:after="0" w:line="260" w:lineRule="exact"/>
        <w:jc w:val="center"/>
        <w:rPr>
          <w:rFonts w:ascii="Times New Roman" w:eastAsia="Times New Roman" w:hAnsi="Times New Roman"/>
          <w:i/>
          <w:kern w:val="18"/>
        </w:rPr>
      </w:pPr>
    </w:p>
    <w:p w:rsidR="004D5142" w:rsidRDefault="004D5142" w:rsidP="00732C4E">
      <w:pPr>
        <w:pStyle w:val="BodyText"/>
      </w:pPr>
    </w:p>
    <w:p w:rsidR="00762454" w:rsidRPr="00732C4E" w:rsidRDefault="00762454" w:rsidP="00732C4E">
      <w:pPr>
        <w:pStyle w:val="BodyText"/>
      </w:pPr>
      <w:r w:rsidRPr="00B65056">
        <w:t xml:space="preserve">УТВЪРЖДАВАМ: </w:t>
      </w:r>
    </w:p>
    <w:p w:rsidR="00762454" w:rsidRPr="00B65056" w:rsidRDefault="00762454" w:rsidP="00762454">
      <w:pPr>
        <w:pStyle w:val="BodyText"/>
        <w:rPr>
          <w:i/>
          <w:sz w:val="18"/>
          <w:szCs w:val="18"/>
        </w:rPr>
      </w:pPr>
    </w:p>
    <w:p w:rsidR="00762454" w:rsidRDefault="00762454" w:rsidP="00762454">
      <w:pPr>
        <w:pStyle w:val="BodyText"/>
      </w:pPr>
      <w:r>
        <w:fldChar w:fldCharType="begin">
          <w:ffData>
            <w:name w:val=""/>
            <w:enabled/>
            <w:calcOnExit w:val="0"/>
            <w:textInput>
              <w:default w:val="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</w:t>
      </w:r>
      <w:r>
        <w:fldChar w:fldCharType="end"/>
      </w:r>
    </w:p>
    <w:p w:rsidR="00762454" w:rsidRPr="00B65056" w:rsidRDefault="00762454" w:rsidP="00762454">
      <w:pPr>
        <w:pStyle w:val="BodyTex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(Ралица Стамова</w:t>
      </w:r>
      <w:r w:rsidRPr="00B65056">
        <w:rPr>
          <w:i/>
          <w:sz w:val="18"/>
          <w:szCs w:val="18"/>
        </w:rPr>
        <w:t>)</w:t>
      </w:r>
    </w:p>
    <w:p w:rsidR="00762454" w:rsidRPr="00B65056" w:rsidRDefault="00762454" w:rsidP="00762454">
      <w:pPr>
        <w:pStyle w:val="BodyText"/>
        <w:rPr>
          <w:i/>
        </w:rPr>
      </w:pPr>
    </w:p>
    <w:p w:rsidR="00762454" w:rsidRPr="00B65056" w:rsidRDefault="00762454" w:rsidP="00762454">
      <w:pPr>
        <w:pStyle w:val="BodyText"/>
      </w:pPr>
    </w:p>
    <w:p w:rsidR="00762454" w:rsidRPr="00B65056" w:rsidRDefault="00762454" w:rsidP="00762454">
      <w:pPr>
        <w:pStyle w:val="BodyText"/>
        <w:rPr>
          <w:szCs w:val="24"/>
          <w:lang w:val="en-US" w:eastAsia="bg-BG"/>
        </w:rPr>
      </w:pPr>
      <w:r w:rsidRPr="00B65056">
        <w:t xml:space="preserve">Заповед № </w:t>
      </w:r>
      <w:r>
        <w:t xml:space="preserve"> </w:t>
      </w:r>
      <w:r w:rsidR="00F34CFC">
        <w:rPr>
          <w:lang w:val="en-US"/>
        </w:rPr>
        <w:t>3</w:t>
      </w:r>
      <w:r>
        <w:t xml:space="preserve">/ </w:t>
      </w:r>
      <w:r w:rsidR="00F34CFC">
        <w:t>1</w:t>
      </w:r>
      <w:r w:rsidR="004474DC">
        <w:rPr>
          <w:lang w:val="en-US"/>
        </w:rPr>
        <w:t>6</w:t>
      </w:r>
      <w:r w:rsidR="004474DC">
        <w:t>.09.2019</w:t>
      </w:r>
      <w:r>
        <w:t xml:space="preserve"> г.</w:t>
      </w:r>
    </w:p>
    <w:p w:rsidR="00762454" w:rsidRPr="00B65056" w:rsidRDefault="00762454" w:rsidP="00762454">
      <w:pPr>
        <w:pStyle w:val="BodyText"/>
        <w:rPr>
          <w:szCs w:val="24"/>
          <w:lang w:val="en-US" w:eastAsia="bg-BG"/>
        </w:rPr>
      </w:pPr>
    </w:p>
    <w:p w:rsidR="003D2AC6" w:rsidRDefault="003D2AC6" w:rsidP="00762454">
      <w:pPr>
        <w:pStyle w:val="201002"/>
        <w:jc w:val="left"/>
      </w:pPr>
    </w:p>
    <w:p w:rsidR="003D2AC6" w:rsidRDefault="003D2AC6" w:rsidP="003D2AC6">
      <w:pPr>
        <w:pStyle w:val="201002"/>
      </w:pPr>
    </w:p>
    <w:p w:rsidR="003D2AC6" w:rsidRDefault="003D2AC6" w:rsidP="003D2AC6">
      <w:pPr>
        <w:pStyle w:val="201002"/>
      </w:pPr>
    </w:p>
    <w:p w:rsidR="003D2AC6" w:rsidRDefault="003D2AC6" w:rsidP="003D2AC6">
      <w:pPr>
        <w:pStyle w:val="201002"/>
      </w:pPr>
    </w:p>
    <w:p w:rsidR="003D2AC6" w:rsidRDefault="003D2AC6" w:rsidP="003D2AC6">
      <w:pPr>
        <w:pStyle w:val="201002"/>
      </w:pPr>
    </w:p>
    <w:p w:rsidR="003D2AC6" w:rsidRPr="009504D2" w:rsidRDefault="003D2AC6" w:rsidP="003D2AC6">
      <w:pPr>
        <w:pStyle w:val="201002"/>
        <w:rPr>
          <w:sz w:val="36"/>
          <w:szCs w:val="36"/>
        </w:rPr>
      </w:pPr>
      <w:r w:rsidRPr="009504D2">
        <w:rPr>
          <w:sz w:val="36"/>
          <w:szCs w:val="36"/>
        </w:rPr>
        <w:t xml:space="preserve">СТРАТЕГИЯ </w:t>
      </w:r>
    </w:p>
    <w:p w:rsidR="009504D2" w:rsidRDefault="009504D2" w:rsidP="009504D2">
      <w:pPr>
        <w:pStyle w:val="201002"/>
        <w:rPr>
          <w:sz w:val="36"/>
          <w:szCs w:val="36"/>
        </w:rPr>
      </w:pPr>
      <w:r>
        <w:rPr>
          <w:sz w:val="36"/>
          <w:szCs w:val="36"/>
        </w:rPr>
        <w:br/>
        <w:t>ЗА РАЗВИТИЕ НА ДЕТСКА</w:t>
      </w:r>
      <w:r w:rsidR="003D2AC6" w:rsidRPr="009504D2">
        <w:rPr>
          <w:sz w:val="36"/>
          <w:szCs w:val="36"/>
        </w:rPr>
        <w:t xml:space="preserve"> ГРАДИНА </w:t>
      </w:r>
    </w:p>
    <w:p w:rsidR="009504D2" w:rsidRPr="009504D2" w:rsidRDefault="009504D2" w:rsidP="009504D2">
      <w:pPr>
        <w:rPr>
          <w:lang w:val="bg-BG"/>
        </w:rPr>
      </w:pPr>
    </w:p>
    <w:p w:rsidR="003D2AC6" w:rsidRPr="009504D2" w:rsidRDefault="009504D2" w:rsidP="003D2AC6">
      <w:pPr>
        <w:rPr>
          <w:rFonts w:ascii="Times New Roman" w:hAnsi="Times New Roman"/>
          <w:b/>
          <w:sz w:val="36"/>
          <w:szCs w:val="36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9504D2">
        <w:rPr>
          <w:rFonts w:ascii="Times New Roman" w:hAnsi="Times New Roman"/>
          <w:b/>
          <w:lang w:val="bg-BG"/>
        </w:rPr>
        <w:t>„</w:t>
      </w:r>
      <w:r w:rsidRPr="009504D2">
        <w:rPr>
          <w:rFonts w:ascii="Times New Roman" w:hAnsi="Times New Roman"/>
          <w:b/>
          <w:sz w:val="36"/>
          <w:szCs w:val="36"/>
          <w:lang w:val="bg-BG"/>
        </w:rPr>
        <w:t>СИМБА”</w:t>
      </w:r>
    </w:p>
    <w:p w:rsidR="003D2AC6" w:rsidRPr="009504D2" w:rsidRDefault="003D2AC6" w:rsidP="003D2AC6">
      <w:pPr>
        <w:pStyle w:val="201002"/>
        <w:rPr>
          <w:sz w:val="36"/>
          <w:szCs w:val="36"/>
        </w:rPr>
      </w:pPr>
      <w:r w:rsidRPr="009504D2">
        <w:rPr>
          <w:sz w:val="36"/>
          <w:szCs w:val="36"/>
        </w:rPr>
        <w:t>ЗА ПЕРИОДА 2016–2020 ГОДИНА</w:t>
      </w:r>
      <w:bookmarkEnd w:id="0"/>
      <w:bookmarkEnd w:id="1"/>
    </w:p>
    <w:p w:rsidR="00732C4E" w:rsidRDefault="00732C4E" w:rsidP="00130680">
      <w:pPr>
        <w:jc w:val="both"/>
        <w:rPr>
          <w:rFonts w:ascii="Times New Roman" w:hAnsi="Times New Roman"/>
          <w:sz w:val="28"/>
          <w:szCs w:val="28"/>
          <w:lang w:val="bg-BG"/>
        </w:rPr>
      </w:pPr>
    </w:p>
    <w:p w:rsidR="004B009E" w:rsidRDefault="004B009E" w:rsidP="00130680">
      <w:pPr>
        <w:jc w:val="both"/>
        <w:rPr>
          <w:rFonts w:ascii="Times New Roman" w:hAnsi="Times New Roman"/>
          <w:sz w:val="28"/>
          <w:szCs w:val="28"/>
          <w:lang w:val="bg-BG"/>
        </w:rPr>
      </w:pPr>
    </w:p>
    <w:p w:rsidR="0093639D" w:rsidRDefault="0093639D" w:rsidP="0013068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649A4">
        <w:rPr>
          <w:rFonts w:ascii="Times New Roman" w:hAnsi="Times New Roman"/>
          <w:sz w:val="24"/>
          <w:szCs w:val="24"/>
          <w:lang w:val="bg-BG"/>
        </w:rPr>
        <w:t xml:space="preserve">Настоящата стратегия за </w:t>
      </w:r>
      <w:r w:rsidR="003D2AC6" w:rsidRPr="009649A4">
        <w:rPr>
          <w:rFonts w:ascii="Times New Roman" w:hAnsi="Times New Roman"/>
          <w:sz w:val="24"/>
          <w:szCs w:val="24"/>
          <w:lang w:val="bg-BG"/>
        </w:rPr>
        <w:t xml:space="preserve">развитие на </w:t>
      </w:r>
      <w:r w:rsidRPr="009649A4">
        <w:rPr>
          <w:rFonts w:ascii="Times New Roman" w:hAnsi="Times New Roman"/>
          <w:sz w:val="24"/>
          <w:szCs w:val="24"/>
          <w:lang w:val="bg-BG"/>
        </w:rPr>
        <w:t>детска</w:t>
      </w:r>
      <w:r w:rsidR="003D2AC6" w:rsidRPr="009649A4">
        <w:rPr>
          <w:rFonts w:ascii="Times New Roman" w:hAnsi="Times New Roman"/>
          <w:sz w:val="24"/>
          <w:szCs w:val="24"/>
          <w:lang w:val="bg-BG"/>
        </w:rPr>
        <w:t>та градина, обхваща периода 2016 – 2020</w:t>
      </w:r>
      <w:r w:rsidRPr="009649A4">
        <w:rPr>
          <w:rFonts w:ascii="Times New Roman" w:hAnsi="Times New Roman"/>
          <w:sz w:val="24"/>
          <w:szCs w:val="24"/>
          <w:lang w:val="bg-BG"/>
        </w:rPr>
        <w:t xml:space="preserve"> година. Тя систематизи</w:t>
      </w:r>
      <w:r w:rsidR="00245098">
        <w:rPr>
          <w:rFonts w:ascii="Times New Roman" w:hAnsi="Times New Roman"/>
          <w:sz w:val="24"/>
          <w:szCs w:val="24"/>
          <w:lang w:val="bg-BG"/>
        </w:rPr>
        <w:t>ра визията,мисията</w:t>
      </w:r>
      <w:r w:rsidRPr="009649A4">
        <w:rPr>
          <w:rFonts w:ascii="Times New Roman" w:hAnsi="Times New Roman"/>
          <w:sz w:val="24"/>
          <w:szCs w:val="24"/>
          <w:lang w:val="bg-BG"/>
        </w:rPr>
        <w:t>, приоритетите, специфичните цели, задачите, дейностите, чиято реализация ще води до утвърждаване на устойчиви схеми за развитие и управле</w:t>
      </w:r>
      <w:r w:rsidR="003D2AC6" w:rsidRPr="009649A4">
        <w:rPr>
          <w:rFonts w:ascii="Times New Roman" w:hAnsi="Times New Roman"/>
          <w:sz w:val="24"/>
          <w:szCs w:val="24"/>
          <w:lang w:val="bg-BG"/>
        </w:rPr>
        <w:t>ние на детската градина в съвременната образователна среда.</w:t>
      </w:r>
    </w:p>
    <w:p w:rsidR="0083702A" w:rsidRPr="009649A4" w:rsidRDefault="0083702A" w:rsidP="00130680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639D" w:rsidRDefault="0093639D" w:rsidP="00130680">
      <w:pPr>
        <w:jc w:val="both"/>
        <w:rPr>
          <w:rFonts w:ascii="Times New Roman" w:hAnsi="Times New Roman"/>
          <w:sz w:val="28"/>
          <w:szCs w:val="28"/>
          <w:lang w:val="bg-BG"/>
        </w:rPr>
      </w:pPr>
    </w:p>
    <w:p w:rsidR="0093639D" w:rsidRPr="00660C11" w:rsidRDefault="0093639D" w:rsidP="00130680">
      <w:pPr>
        <w:jc w:val="both"/>
        <w:rPr>
          <w:rFonts w:ascii="Times New Roman" w:hAnsi="Times New Roman"/>
          <w:sz w:val="24"/>
          <w:szCs w:val="24"/>
          <w:u w:val="single"/>
          <w:lang w:val="bg-BG"/>
        </w:rPr>
      </w:pPr>
      <w:r w:rsidRPr="00660C11">
        <w:rPr>
          <w:rFonts w:ascii="Times New Roman" w:hAnsi="Times New Roman"/>
          <w:sz w:val="24"/>
          <w:szCs w:val="24"/>
          <w:u w:val="single"/>
          <w:lang w:val="bg-BG"/>
        </w:rPr>
        <w:t>Съдържание:</w:t>
      </w:r>
    </w:p>
    <w:p w:rsidR="0093639D" w:rsidRPr="00660C11" w:rsidRDefault="0093639D" w:rsidP="0013068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60C11">
        <w:rPr>
          <w:rFonts w:ascii="Times New Roman" w:hAnsi="Times New Roman"/>
          <w:sz w:val="24"/>
          <w:szCs w:val="24"/>
          <w:lang w:val="bg-BG"/>
        </w:rPr>
        <w:t>Въведение</w:t>
      </w:r>
    </w:p>
    <w:p w:rsidR="0093639D" w:rsidRPr="00660C11" w:rsidRDefault="0093639D" w:rsidP="0013068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660C11">
        <w:rPr>
          <w:rFonts w:ascii="Times New Roman" w:hAnsi="Times New Roman"/>
          <w:sz w:val="24"/>
          <w:szCs w:val="24"/>
          <w:lang w:val="bg-BG"/>
        </w:rPr>
        <w:t>SWOT – анализ</w:t>
      </w:r>
    </w:p>
    <w:p w:rsidR="0093639D" w:rsidRPr="00660C11" w:rsidRDefault="0093639D" w:rsidP="0013068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660C11">
        <w:rPr>
          <w:rFonts w:ascii="Times New Roman" w:hAnsi="Times New Roman"/>
          <w:sz w:val="24"/>
          <w:szCs w:val="24"/>
          <w:lang w:val="bg-BG"/>
        </w:rPr>
        <w:t>Ви</w:t>
      </w:r>
      <w:r w:rsidR="009A353D" w:rsidRPr="00660C11">
        <w:rPr>
          <w:rFonts w:ascii="Times New Roman" w:hAnsi="Times New Roman"/>
          <w:sz w:val="24"/>
          <w:szCs w:val="24"/>
          <w:lang w:val="bg-BG"/>
        </w:rPr>
        <w:t>зия, цели и стратегии за развитие на</w:t>
      </w:r>
      <w:r w:rsidRPr="00660C11">
        <w:rPr>
          <w:rFonts w:ascii="Times New Roman" w:hAnsi="Times New Roman"/>
          <w:sz w:val="24"/>
          <w:szCs w:val="24"/>
          <w:lang w:val="bg-BG"/>
        </w:rPr>
        <w:t xml:space="preserve"> детската градина.</w:t>
      </w:r>
    </w:p>
    <w:p w:rsidR="0093639D" w:rsidRPr="00660C11" w:rsidRDefault="0093639D" w:rsidP="00130680"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660C11">
        <w:rPr>
          <w:rFonts w:ascii="Times New Roman" w:hAnsi="Times New Roman"/>
          <w:sz w:val="24"/>
          <w:szCs w:val="24"/>
          <w:lang w:val="bg-BG"/>
        </w:rPr>
        <w:t>Визия.</w:t>
      </w:r>
    </w:p>
    <w:p w:rsidR="0093639D" w:rsidRPr="00660C11" w:rsidRDefault="0093639D" w:rsidP="00130680"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660C11">
        <w:rPr>
          <w:rFonts w:ascii="Times New Roman" w:hAnsi="Times New Roman"/>
          <w:sz w:val="24"/>
          <w:szCs w:val="24"/>
          <w:lang w:val="bg-BG"/>
        </w:rPr>
        <w:t>Мисия.</w:t>
      </w:r>
    </w:p>
    <w:p w:rsidR="0093639D" w:rsidRPr="00660C11" w:rsidRDefault="00343D41" w:rsidP="00130680"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660C11">
        <w:rPr>
          <w:rFonts w:ascii="Times New Roman" w:hAnsi="Times New Roman"/>
          <w:sz w:val="24"/>
          <w:szCs w:val="24"/>
          <w:lang w:val="bg-BG"/>
        </w:rPr>
        <w:t>Ц</w:t>
      </w:r>
      <w:proofErr w:type="spellStart"/>
      <w:r w:rsidRPr="00660C11">
        <w:rPr>
          <w:rFonts w:ascii="Times New Roman" w:hAnsi="Times New Roman"/>
          <w:sz w:val="24"/>
          <w:szCs w:val="24"/>
        </w:rPr>
        <w:t>енност</w:t>
      </w:r>
      <w:proofErr w:type="spellEnd"/>
      <w:r w:rsidR="0093639D" w:rsidRPr="00660C11">
        <w:rPr>
          <w:rFonts w:ascii="Times New Roman" w:hAnsi="Times New Roman"/>
          <w:sz w:val="24"/>
          <w:szCs w:val="24"/>
          <w:lang w:val="bg-BG"/>
        </w:rPr>
        <w:t>.</w:t>
      </w:r>
    </w:p>
    <w:p w:rsidR="0093639D" w:rsidRPr="00660C11" w:rsidRDefault="00343D41" w:rsidP="00130680"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660C11">
        <w:rPr>
          <w:rFonts w:ascii="Times New Roman" w:hAnsi="Times New Roman"/>
          <w:sz w:val="24"/>
          <w:szCs w:val="24"/>
          <w:lang w:val="bg-BG"/>
        </w:rPr>
        <w:t>Глобална цел</w:t>
      </w:r>
      <w:r w:rsidR="00461668">
        <w:rPr>
          <w:rFonts w:ascii="Times New Roman" w:hAnsi="Times New Roman"/>
          <w:sz w:val="24"/>
          <w:szCs w:val="24"/>
          <w:lang w:val="bg-BG"/>
        </w:rPr>
        <w:t>.</w:t>
      </w:r>
    </w:p>
    <w:p w:rsidR="0093639D" w:rsidRDefault="0093639D" w:rsidP="00130680"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660C11">
        <w:rPr>
          <w:rFonts w:ascii="Times New Roman" w:hAnsi="Times New Roman"/>
          <w:sz w:val="24"/>
          <w:szCs w:val="24"/>
          <w:lang w:val="bg-BG"/>
        </w:rPr>
        <w:t xml:space="preserve">Стратегически </w:t>
      </w:r>
      <w:r w:rsidR="0083702A">
        <w:rPr>
          <w:rFonts w:ascii="Times New Roman" w:hAnsi="Times New Roman"/>
          <w:sz w:val="24"/>
          <w:szCs w:val="24"/>
          <w:lang w:val="bg-BG"/>
        </w:rPr>
        <w:t>цели</w:t>
      </w:r>
      <w:r w:rsidRPr="00660C11">
        <w:rPr>
          <w:rFonts w:ascii="Times New Roman" w:hAnsi="Times New Roman"/>
          <w:sz w:val="24"/>
          <w:szCs w:val="24"/>
          <w:lang w:val="bg-BG"/>
        </w:rPr>
        <w:t>.</w:t>
      </w:r>
    </w:p>
    <w:p w:rsidR="008A00C1" w:rsidRPr="00660C11" w:rsidRDefault="008A00C1" w:rsidP="00130680"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Принципи.</w:t>
      </w:r>
    </w:p>
    <w:p w:rsidR="0093639D" w:rsidRPr="00660C11" w:rsidRDefault="0093639D" w:rsidP="0013068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660C11">
        <w:rPr>
          <w:rFonts w:ascii="Times New Roman" w:hAnsi="Times New Roman"/>
          <w:sz w:val="24"/>
          <w:szCs w:val="24"/>
          <w:lang w:val="bg-BG"/>
        </w:rPr>
        <w:t>Финансиране</w:t>
      </w:r>
      <w:r w:rsidR="00461668">
        <w:rPr>
          <w:rFonts w:ascii="Times New Roman" w:hAnsi="Times New Roman"/>
          <w:sz w:val="24"/>
          <w:szCs w:val="24"/>
          <w:lang w:val="bg-BG"/>
        </w:rPr>
        <w:t>.</w:t>
      </w:r>
    </w:p>
    <w:p w:rsidR="0093639D" w:rsidRDefault="00343D41" w:rsidP="0013068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660C11">
        <w:rPr>
          <w:rFonts w:ascii="Times New Roman" w:hAnsi="Times New Roman"/>
          <w:sz w:val="24"/>
          <w:szCs w:val="24"/>
          <w:lang w:val="bg-BG"/>
        </w:rPr>
        <w:t>План за действие</w:t>
      </w:r>
      <w:r w:rsidR="00461668">
        <w:rPr>
          <w:rFonts w:ascii="Times New Roman" w:hAnsi="Times New Roman"/>
          <w:sz w:val="24"/>
          <w:szCs w:val="24"/>
          <w:lang w:val="bg-BG"/>
        </w:rPr>
        <w:t>.</w:t>
      </w:r>
    </w:p>
    <w:p w:rsidR="00B75988" w:rsidRDefault="00B75988" w:rsidP="0013068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Очаквани резултати.</w:t>
      </w:r>
    </w:p>
    <w:p w:rsidR="00B75988" w:rsidRPr="00660C11" w:rsidRDefault="00B75988" w:rsidP="0013068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Общи положения.</w:t>
      </w:r>
    </w:p>
    <w:p w:rsidR="0093639D" w:rsidRDefault="0093639D" w:rsidP="0013068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75988" w:rsidRDefault="00B75988" w:rsidP="0013068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60C11" w:rsidRDefault="00660C11" w:rsidP="0013068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60C11" w:rsidRDefault="00660C11" w:rsidP="0013068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60C11" w:rsidRDefault="00660C11" w:rsidP="00130680">
      <w:pPr>
        <w:jc w:val="both"/>
        <w:rPr>
          <w:rFonts w:ascii="Times New Roman" w:hAnsi="Times New Roman"/>
          <w:sz w:val="28"/>
          <w:szCs w:val="28"/>
          <w:lang w:val="bg-BG"/>
        </w:rPr>
      </w:pPr>
    </w:p>
    <w:p w:rsidR="0093639D" w:rsidRDefault="0093639D" w:rsidP="00130680">
      <w:pPr>
        <w:jc w:val="both"/>
        <w:rPr>
          <w:rFonts w:ascii="Times New Roman" w:hAnsi="Times New Roman"/>
          <w:sz w:val="28"/>
          <w:szCs w:val="28"/>
          <w:lang w:val="bg-BG"/>
        </w:rPr>
      </w:pPr>
    </w:p>
    <w:p w:rsidR="009A353D" w:rsidRDefault="0093639D" w:rsidP="00130680">
      <w:pPr>
        <w:jc w:val="both"/>
        <w:rPr>
          <w:rFonts w:ascii="Times New Roman" w:hAnsi="Times New Roman"/>
          <w:b/>
          <w:sz w:val="32"/>
          <w:szCs w:val="32"/>
          <w:lang w:val="bg-BG"/>
        </w:rPr>
      </w:pPr>
      <w:r w:rsidRPr="003F25F4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</w:p>
    <w:p w:rsidR="00045901" w:rsidRDefault="0093639D" w:rsidP="00130680">
      <w:pPr>
        <w:jc w:val="both"/>
        <w:rPr>
          <w:rFonts w:ascii="Times New Roman" w:hAnsi="Times New Roman"/>
          <w:b/>
          <w:sz w:val="32"/>
          <w:szCs w:val="32"/>
          <w:lang w:val="bg-BG"/>
        </w:rPr>
      </w:pPr>
      <w:r w:rsidRPr="003F25F4">
        <w:rPr>
          <w:rFonts w:ascii="Times New Roman" w:hAnsi="Times New Roman"/>
          <w:b/>
          <w:sz w:val="32"/>
          <w:szCs w:val="32"/>
          <w:lang w:val="bg-BG"/>
        </w:rPr>
        <w:t xml:space="preserve">    </w:t>
      </w:r>
    </w:p>
    <w:p w:rsidR="008A00C1" w:rsidRDefault="008A00C1" w:rsidP="00130680">
      <w:pPr>
        <w:jc w:val="both"/>
        <w:rPr>
          <w:rFonts w:ascii="Times New Roman" w:hAnsi="Times New Roman"/>
          <w:b/>
          <w:sz w:val="32"/>
          <w:szCs w:val="32"/>
          <w:lang w:val="bg-BG"/>
        </w:rPr>
      </w:pPr>
    </w:p>
    <w:p w:rsidR="0093639D" w:rsidRPr="003F25F4" w:rsidRDefault="00F607D1" w:rsidP="003735F7">
      <w:pPr>
        <w:jc w:val="both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ВЪВЕДЕНИЕ</w:t>
      </w:r>
    </w:p>
    <w:p w:rsidR="0093639D" w:rsidRDefault="0093639D" w:rsidP="003735F7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Динамичното развитие на днешното общество изисква адекватни отговори от образователната система.Глобализацията, навлизането на новите технологии, все по-развиващия се свят налагат промени в българското образование. Новото поколение деца все по-усърдно изискват да са напълно конкурентноспособни. Развитието на демократичните процеси и изграждането на гражданското общество все по-осъзнателно откроява проблемите, свързани със съхраняване на традициите ни в образованието и същевременно търсене на нови иновационни модели за неговото развитие.</w:t>
      </w:r>
    </w:p>
    <w:p w:rsidR="0093639D" w:rsidRDefault="0093639D" w:rsidP="003735F7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Основни въпроси, на които съвременното предучилищно образование търси отговори са: Какво се случва около нас? Къде сме ние? Кое ни утвърждава и ни прави нужни? Какво трябва да съхраним и какво да променим? Отговорите на тези въпроси намират своята проекция във всяка отделна функция на управление, планиране, организиране, мотивиране и контрол.</w:t>
      </w:r>
    </w:p>
    <w:p w:rsidR="0093639D" w:rsidRDefault="0093639D" w:rsidP="003735F7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В условията на пазарна икономика съществено се променя макросредата на развитие на детската градина.То</w:t>
      </w:r>
      <w:r w:rsidR="00E13697">
        <w:rPr>
          <w:rFonts w:ascii="Times New Roman" w:hAnsi="Times New Roman"/>
          <w:sz w:val="24"/>
          <w:szCs w:val="24"/>
          <w:lang w:val="bg-BG"/>
        </w:rPr>
        <w:t>ва налага всяка предучилищна образователна институция</w:t>
      </w:r>
      <w:r>
        <w:rPr>
          <w:rFonts w:ascii="Times New Roman" w:hAnsi="Times New Roman"/>
          <w:sz w:val="24"/>
          <w:szCs w:val="24"/>
          <w:lang w:val="bg-BG"/>
        </w:rPr>
        <w:t xml:space="preserve"> да се стреми да намери и наложи своя собствен образ, своя специфична система на образование и стремеж за въвеждане на иновационни методи на работа.</w:t>
      </w:r>
    </w:p>
    <w:p w:rsidR="00C62236" w:rsidRDefault="00C62236" w:rsidP="003735F7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 последните десетилетия педагогическата наука поставя въпроса за хуманизация на образованието като фактор за развитие способостите на личността,съединяването на индивидуалния бит с културните достижения на човечеството.</w:t>
      </w:r>
    </w:p>
    <w:p w:rsidR="00C62236" w:rsidRDefault="00C62236" w:rsidP="003735F7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Такова разбиране на целите,определя и педагогическите иновации в последните години,насочени към преодоляване манипулиране</w:t>
      </w:r>
      <w:r w:rsidR="00DB3E4C">
        <w:rPr>
          <w:rFonts w:ascii="Times New Roman" w:hAnsi="Times New Roman"/>
          <w:sz w:val="24"/>
          <w:szCs w:val="24"/>
          <w:lang w:val="bg-BG"/>
        </w:rPr>
        <w:t>то на съзнанието на обучаваните и</w:t>
      </w:r>
      <w:r>
        <w:rPr>
          <w:rFonts w:ascii="Times New Roman" w:hAnsi="Times New Roman"/>
          <w:sz w:val="24"/>
          <w:szCs w:val="24"/>
          <w:lang w:val="bg-BG"/>
        </w:rPr>
        <w:t xml:space="preserve"> отричане на практиката да се налагат неподлежащи на критика стереотипи на мислене.</w:t>
      </w:r>
      <w:r w:rsidR="008E730D">
        <w:rPr>
          <w:rFonts w:ascii="Times New Roman" w:hAnsi="Times New Roman"/>
          <w:sz w:val="24"/>
          <w:szCs w:val="24"/>
          <w:lang w:val="bg-BG"/>
        </w:rPr>
        <w:t>Необходимо е да се акцентира върху креативността,иновациите и предприемчивия дух, а не на консерватизма и догмата.Неизбежна е взаимовръзката между иновациите и традициите,но на практика тази обвързаност по-рядко е балансирана и уравновесена.Благодарение на традициите човечеството усвоява знания</w:t>
      </w:r>
      <w:r w:rsidR="001A3757">
        <w:rPr>
          <w:rFonts w:ascii="Times New Roman" w:hAnsi="Times New Roman"/>
          <w:sz w:val="24"/>
          <w:szCs w:val="24"/>
          <w:lang w:val="bg-BG"/>
        </w:rPr>
        <w:t xml:space="preserve"> и култура,но от друга страна образованието е може да съществува ,ако не се развива и обновява.</w:t>
      </w:r>
    </w:p>
    <w:p w:rsidR="007467EA" w:rsidRDefault="007467EA" w:rsidP="003735F7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Образователната парадигма в настоящето е „личностно-ориентиран и резултативно обоснован образователен процес”</w:t>
      </w:r>
      <w:r w:rsidR="00025976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>Очакванията за развитието на децата са максимално разгръщане и развитие на техния потенциал,възможност за пълноценна социална реализация,развитие на способностите в процеса на образование и развитие на личността.</w:t>
      </w:r>
    </w:p>
    <w:p w:rsidR="00025976" w:rsidRDefault="00BA09E5" w:rsidP="003735F7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В тази връзка ЧДГ”Симба” се стреми </w:t>
      </w:r>
      <w:r w:rsidR="00025976">
        <w:rPr>
          <w:rFonts w:ascii="Times New Roman" w:hAnsi="Times New Roman"/>
          <w:sz w:val="24"/>
          <w:szCs w:val="24"/>
          <w:lang w:val="bg-BG"/>
        </w:rPr>
        <w:t>да осигури</w:t>
      </w:r>
      <w:r w:rsidR="00E20C0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25976">
        <w:rPr>
          <w:rFonts w:ascii="Times New Roman" w:hAnsi="Times New Roman"/>
          <w:sz w:val="24"/>
          <w:szCs w:val="24"/>
          <w:lang w:val="bg-BG"/>
        </w:rPr>
        <w:t>среда ,гарантираща</w:t>
      </w:r>
      <w:r w:rsidR="00A5410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25976">
        <w:rPr>
          <w:rFonts w:ascii="Times New Roman" w:hAnsi="Times New Roman"/>
          <w:sz w:val="24"/>
          <w:szCs w:val="24"/>
          <w:lang w:val="bg-BG"/>
        </w:rPr>
        <w:t>развитието на конкретното дете в конкретната ситуация</w:t>
      </w:r>
      <w:r w:rsidR="00A54107">
        <w:rPr>
          <w:rFonts w:ascii="Times New Roman" w:hAnsi="Times New Roman"/>
          <w:sz w:val="24"/>
          <w:szCs w:val="24"/>
          <w:lang w:val="bg-BG"/>
        </w:rPr>
        <w:t>.Да осигури среда за културно ,възпитателно-образователно взаимодействие и мотивация за постижение на успехи,да предоставя възможност на детето да прояви своите способности,да придобие навици,знания и умения,с които да отговори на предизвикателствата на съвремието.</w:t>
      </w:r>
    </w:p>
    <w:p w:rsidR="00C86EC0" w:rsidRDefault="009768A3" w:rsidP="003735F7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Настоящата Стратегия за развитие определя актуалните цели за четиригодишен период от развитието на ЧДГ”Симба”,начините за реализирането й,както и очакваните резултати.</w:t>
      </w:r>
      <w:r w:rsidR="0002251F">
        <w:rPr>
          <w:rFonts w:ascii="Times New Roman" w:hAnsi="Times New Roman"/>
          <w:sz w:val="24"/>
          <w:szCs w:val="24"/>
          <w:lang w:val="bg-BG"/>
        </w:rPr>
        <w:t>Основава се на принципите и насоките от ЗПУО,Наредба №5 за предучилищното образование,</w:t>
      </w:r>
      <w:r w:rsidR="00C86EC0" w:rsidRPr="00C86EC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86EC0">
        <w:rPr>
          <w:rFonts w:ascii="Times New Roman" w:hAnsi="Times New Roman"/>
          <w:sz w:val="24"/>
          <w:szCs w:val="24"/>
          <w:lang w:val="bg-BG"/>
        </w:rPr>
        <w:t xml:space="preserve">спецификата на образователната институция , </w:t>
      </w:r>
      <w:r w:rsidR="0002251F">
        <w:rPr>
          <w:rFonts w:ascii="Times New Roman" w:hAnsi="Times New Roman"/>
          <w:sz w:val="24"/>
          <w:szCs w:val="24"/>
          <w:lang w:val="bg-BG"/>
        </w:rPr>
        <w:t>приоритетите на МОН</w:t>
      </w:r>
      <w:r w:rsidR="00C86EC0">
        <w:rPr>
          <w:rFonts w:ascii="Times New Roman" w:hAnsi="Times New Roman"/>
          <w:sz w:val="24"/>
          <w:szCs w:val="24"/>
          <w:lang w:val="bg-BG"/>
        </w:rPr>
        <w:t xml:space="preserve"> и Европейските стратегии за развитие на образованието :</w:t>
      </w:r>
    </w:p>
    <w:p w:rsidR="00C86EC0" w:rsidRDefault="00C86EC0" w:rsidP="003735F7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Национална програма за развитие”България 2020”.</w:t>
      </w:r>
    </w:p>
    <w:p w:rsidR="00C86EC0" w:rsidRDefault="00C86EC0" w:rsidP="003735F7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Национална програма за развитие на училищното образование и предучилищна подготовка(2006-2015).</w:t>
      </w:r>
    </w:p>
    <w:p w:rsidR="00C86EC0" w:rsidRDefault="00C86EC0" w:rsidP="003735F7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Национална стратегия за учене през целия живот за периода 2014-2020.</w:t>
      </w:r>
    </w:p>
    <w:p w:rsidR="00E20C0A" w:rsidRDefault="00C86EC0" w:rsidP="003735F7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Стратегия за интелигентен и приобщаващ растеж”Европа 2020”.</w:t>
      </w:r>
    </w:p>
    <w:p w:rsidR="002231E9" w:rsidRDefault="00235C1B" w:rsidP="003735F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Колегията в ЧДГ”Симба” споделя </w:t>
      </w:r>
      <w:r w:rsidR="002231E9">
        <w:rPr>
          <w:rFonts w:ascii="Times New Roman" w:hAnsi="Times New Roman"/>
          <w:sz w:val="24"/>
          <w:szCs w:val="24"/>
          <w:lang w:val="bg-BG"/>
        </w:rPr>
        <w:t>Концепцията за образование през целия живот</w:t>
      </w:r>
      <w:r>
        <w:rPr>
          <w:rFonts w:ascii="Times New Roman" w:hAnsi="Times New Roman"/>
          <w:sz w:val="24"/>
          <w:szCs w:val="24"/>
          <w:lang w:val="bg-BG"/>
        </w:rPr>
        <w:t xml:space="preserve">, която е </w:t>
      </w:r>
      <w:r w:rsidR="002231E9">
        <w:rPr>
          <w:rFonts w:ascii="Times New Roman" w:hAnsi="Times New Roman"/>
          <w:sz w:val="24"/>
          <w:szCs w:val="24"/>
          <w:lang w:val="bg-BG"/>
        </w:rPr>
        <w:t>приоритет за образованието в европейското пространство. Този тип образование е организирано около четири фундаментални типа обучение: да се научим да знаем, да се научим да правим, да се научим да живеем заедно и да се научим да бъдем.</w:t>
      </w:r>
    </w:p>
    <w:p w:rsidR="002231E9" w:rsidRDefault="002231E9" w:rsidP="003735F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Програмата за учене през целия живот е създадена в отговор на процесите на модернизация и адаптация на страните – членки на ЕС, във връзка със стратегическите цели от Лисабон. Ориентирите за  разработване на единни европейски стратегии и практики за непрекъснато образование и обучение на всички, дава Меморандумът за учене през целия живот. Шест ключови послания са залегнали в основата на Меморандума – нови умения за всички; инвестиции в човешки ресурси; иновации в процеса на преподаване и учене; оценяване знанията на емпирично и рефлексивно равнище; информация и ориентиране; образование по-близо до дома. Те би следвало да намерят своята проекция в Националната стратегия по предучилищно възпитание, в приоритетите на Европейски ориентирания модел на предучилищно образование в България. Ученето през целия живот интегрира всички дейности, които развиват личността на индивида. Меморандумът за учене през целия живот е първият официален документ на ЕС, в който формалното образование има еднаква стойност с неформалното.</w:t>
      </w:r>
    </w:p>
    <w:p w:rsidR="002C4B70" w:rsidRDefault="002C4B70" w:rsidP="003735F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1850DF" w:rsidRDefault="001850DF" w:rsidP="003735F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C4B70" w:rsidRDefault="002C4B70" w:rsidP="003735F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231E9" w:rsidRDefault="002231E9" w:rsidP="003735F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93639D" w:rsidRDefault="00F607D1" w:rsidP="003735F7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SWOT </w:t>
      </w:r>
      <w:r>
        <w:rPr>
          <w:rFonts w:ascii="Times New Roman" w:hAnsi="Times New Roman"/>
          <w:b/>
          <w:sz w:val="28"/>
          <w:szCs w:val="28"/>
          <w:u w:val="single"/>
          <w:lang w:val="bg-BG"/>
        </w:rPr>
        <w:t>АНАЛИЗ</w:t>
      </w:r>
    </w:p>
    <w:p w:rsidR="0093639D" w:rsidRPr="00F02FA1" w:rsidRDefault="0093639D" w:rsidP="003735F7">
      <w:pPr>
        <w:pStyle w:val="ListParagraph"/>
        <w:jc w:val="both"/>
        <w:rPr>
          <w:rFonts w:ascii="Times New Roman" w:hAnsi="Times New Roman"/>
          <w:b/>
          <w:sz w:val="28"/>
          <w:szCs w:val="28"/>
          <w:u w:val="single"/>
          <w:lang w:val="bg-BG"/>
        </w:rPr>
      </w:pPr>
    </w:p>
    <w:p w:rsidR="0093639D" w:rsidRPr="00660C11" w:rsidRDefault="0093639D" w:rsidP="003735F7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sz w:val="32"/>
          <w:szCs w:val="32"/>
          <w:lang w:val="bg-BG"/>
        </w:rPr>
      </w:pPr>
      <w:proofErr w:type="spellStart"/>
      <w:r w:rsidRPr="00660C11">
        <w:rPr>
          <w:rFonts w:ascii="Times New Roman" w:hAnsi="Times New Roman"/>
          <w:b/>
          <w:sz w:val="32"/>
          <w:szCs w:val="32"/>
        </w:rPr>
        <w:t>Анализ</w:t>
      </w:r>
      <w:proofErr w:type="spellEnd"/>
      <w:r w:rsidRPr="00660C1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660C11">
        <w:rPr>
          <w:rFonts w:ascii="Times New Roman" w:hAnsi="Times New Roman"/>
          <w:b/>
          <w:sz w:val="32"/>
          <w:szCs w:val="32"/>
        </w:rPr>
        <w:t>на</w:t>
      </w:r>
      <w:proofErr w:type="spellEnd"/>
      <w:r w:rsidRPr="00660C1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660C11">
        <w:rPr>
          <w:rFonts w:ascii="Times New Roman" w:hAnsi="Times New Roman"/>
          <w:b/>
          <w:sz w:val="32"/>
          <w:szCs w:val="32"/>
        </w:rPr>
        <w:t>външната</w:t>
      </w:r>
      <w:proofErr w:type="spellEnd"/>
      <w:r w:rsidRPr="00660C1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660C11">
        <w:rPr>
          <w:rFonts w:ascii="Times New Roman" w:hAnsi="Times New Roman"/>
          <w:b/>
          <w:sz w:val="32"/>
          <w:szCs w:val="32"/>
        </w:rPr>
        <w:t>среда</w:t>
      </w:r>
      <w:proofErr w:type="spellEnd"/>
      <w:r w:rsidR="00EC6355" w:rsidRPr="00660C11">
        <w:rPr>
          <w:rFonts w:ascii="Times New Roman" w:hAnsi="Times New Roman"/>
          <w:b/>
          <w:sz w:val="32"/>
          <w:szCs w:val="32"/>
          <w:lang w:val="bg-BG"/>
        </w:rPr>
        <w:t>:</w:t>
      </w:r>
    </w:p>
    <w:p w:rsidR="0093639D" w:rsidRPr="00B46057" w:rsidRDefault="0093639D" w:rsidP="003735F7">
      <w:pPr>
        <w:pStyle w:val="1"/>
        <w:shd w:val="clear" w:color="auto" w:fill="auto"/>
        <w:spacing w:before="0"/>
        <w:ind w:left="20" w:right="20" w:firstLine="360"/>
        <w:rPr>
          <w:rFonts w:ascii="Times New Roman" w:hAnsi="Times New Roman"/>
          <w:sz w:val="24"/>
          <w:szCs w:val="24"/>
          <w:lang w:val="ru-RU"/>
        </w:rPr>
      </w:pPr>
      <w:r w:rsidRPr="00B46057">
        <w:rPr>
          <w:rFonts w:ascii="Times New Roman" w:hAnsi="Times New Roman"/>
          <w:sz w:val="24"/>
          <w:szCs w:val="24"/>
          <w:lang w:val="ru-RU"/>
        </w:rPr>
        <w:t>С епохалните промени, които преживя човешкото общество в края на миналия век и които дават плодовете си в настоящия, се изменят всички форми на жизнена дейност.</w:t>
      </w:r>
    </w:p>
    <w:p w:rsidR="0093639D" w:rsidRPr="00382CC4" w:rsidRDefault="0093639D" w:rsidP="003735F7">
      <w:pPr>
        <w:pStyle w:val="1"/>
        <w:shd w:val="clear" w:color="auto" w:fill="auto"/>
        <w:spacing w:before="0"/>
        <w:ind w:left="20" w:right="20" w:firstLine="360"/>
        <w:rPr>
          <w:rFonts w:ascii="Times New Roman" w:hAnsi="Times New Roman"/>
          <w:sz w:val="24"/>
          <w:szCs w:val="24"/>
          <w:lang w:val="bg-BG"/>
        </w:rPr>
      </w:pPr>
      <w:r w:rsidRPr="00B46057">
        <w:rPr>
          <w:rFonts w:ascii="Times New Roman" w:hAnsi="Times New Roman"/>
          <w:sz w:val="24"/>
          <w:szCs w:val="24"/>
          <w:lang w:val="ru-RU"/>
        </w:rPr>
        <w:t xml:space="preserve">Развитието на важните фактори за просперитета на обществото водят до потребността от повишаване ефективността на образованието. То се превърна в една от най - важните сфери на човешката дейност. </w:t>
      </w:r>
      <w:r w:rsidR="000A7585">
        <w:rPr>
          <w:rFonts w:ascii="Times New Roman" w:hAnsi="Times New Roman"/>
          <w:sz w:val="24"/>
          <w:szCs w:val="24"/>
          <w:lang w:val="bg-BG"/>
        </w:rPr>
        <w:t xml:space="preserve">В образователните институции </w:t>
      </w:r>
      <w:r>
        <w:rPr>
          <w:rFonts w:ascii="Times New Roman" w:hAnsi="Times New Roman"/>
          <w:sz w:val="24"/>
          <w:szCs w:val="24"/>
          <w:lang w:val="bg-BG"/>
        </w:rPr>
        <w:t xml:space="preserve"> постепенно се създава но</w:t>
      </w:r>
      <w:r w:rsidR="00135612">
        <w:rPr>
          <w:rFonts w:ascii="Times New Roman" w:hAnsi="Times New Roman"/>
          <w:sz w:val="24"/>
          <w:szCs w:val="24"/>
          <w:lang w:val="bg-BG"/>
        </w:rPr>
        <w:t>ва организационна култура. Те  претърпяват</w:t>
      </w:r>
      <w:r>
        <w:rPr>
          <w:rFonts w:ascii="Times New Roman" w:hAnsi="Times New Roman"/>
          <w:sz w:val="24"/>
          <w:szCs w:val="24"/>
          <w:lang w:val="bg-BG"/>
        </w:rPr>
        <w:t xml:space="preserve"> процес на иновационно развитие и постепенно трансформиране от настоящото си положение на институции в ново състояние – като учещи организации.Учеща е организацията, която постоянно подпомага всички свои сътрудници да повишават своето образование, квалификация и компетентност и по такъв начин развива способност постоянно да се трансформира и пренастройва за изпълнение на нови цели в зависимост от промените в условията, потребностите и изискванията на външната среда. Такава организация поставя образователното, общокултурно и професионално-квалификационно развитие на своите служители от всички нива на организационната йерархия като основен приоритет. Респективно, при превръщането си в учещи организ</w:t>
      </w:r>
      <w:r w:rsidR="000A7585">
        <w:rPr>
          <w:rFonts w:ascii="Times New Roman" w:hAnsi="Times New Roman"/>
          <w:sz w:val="24"/>
          <w:szCs w:val="24"/>
          <w:lang w:val="bg-BG"/>
        </w:rPr>
        <w:t>ации образователните институции</w:t>
      </w:r>
      <w:r>
        <w:rPr>
          <w:rFonts w:ascii="Times New Roman" w:hAnsi="Times New Roman"/>
          <w:sz w:val="24"/>
          <w:szCs w:val="24"/>
          <w:lang w:val="bg-BG"/>
        </w:rPr>
        <w:t xml:space="preserve"> ще създават необходимите условия за това ученето да се легитимира като ценност, ползите от него да се възприемат като нещо логично</w:t>
      </w:r>
      <w:r w:rsidR="000A7585">
        <w:rPr>
          <w:rFonts w:ascii="Times New Roman" w:hAnsi="Times New Roman"/>
          <w:sz w:val="24"/>
          <w:szCs w:val="24"/>
          <w:lang w:val="bg-BG"/>
        </w:rPr>
        <w:t>.</w:t>
      </w:r>
    </w:p>
    <w:p w:rsidR="008B6BF7" w:rsidRDefault="0093639D" w:rsidP="003735F7">
      <w:pPr>
        <w:pStyle w:val="1"/>
        <w:shd w:val="clear" w:color="auto" w:fill="auto"/>
        <w:spacing w:before="0" w:after="380" w:line="365" w:lineRule="exact"/>
        <w:ind w:left="20" w:right="20" w:firstLine="360"/>
        <w:rPr>
          <w:rFonts w:ascii="Times New Roman" w:hAnsi="Times New Roman"/>
          <w:sz w:val="24"/>
          <w:szCs w:val="24"/>
          <w:lang w:val="ru-RU"/>
        </w:rPr>
      </w:pPr>
      <w:r w:rsidRPr="00B46057">
        <w:rPr>
          <w:rFonts w:ascii="Times New Roman" w:hAnsi="Times New Roman"/>
          <w:sz w:val="24"/>
          <w:szCs w:val="24"/>
          <w:lang w:val="ru-RU"/>
        </w:rPr>
        <w:t xml:space="preserve">Днес повишаването на интереса към ранното детство се отнася към числото на световни обществени тенденции. То се разглежда като важна степен в човешкото развитие, която по </w:t>
      </w:r>
      <w:r w:rsidR="00EF254C">
        <w:rPr>
          <w:rFonts w:ascii="Times New Roman" w:hAnsi="Times New Roman"/>
          <w:sz w:val="24"/>
          <w:szCs w:val="24"/>
          <w:lang w:val="ru-RU"/>
        </w:rPr>
        <w:t>своят потенциално-</w:t>
      </w:r>
      <w:r w:rsidR="00E13697">
        <w:rPr>
          <w:rFonts w:ascii="Times New Roman" w:hAnsi="Times New Roman"/>
          <w:sz w:val="24"/>
          <w:szCs w:val="24"/>
          <w:lang w:val="ru-RU"/>
        </w:rPr>
        <w:t>съдържател</w:t>
      </w:r>
      <w:r w:rsidRPr="00B46057">
        <w:rPr>
          <w:rFonts w:ascii="Times New Roman" w:hAnsi="Times New Roman"/>
          <w:sz w:val="24"/>
          <w:szCs w:val="24"/>
          <w:lang w:val="ru-RU"/>
        </w:rPr>
        <w:t>ен капацитет не отстъпва на следващите степени.Това дава основание за определяне на предучилищната възраст като най - активният и интензивен период в развитието на човешката личност. Качественото своеобразие на това развитие зависи от структурата и съдържанието на целенасоченото възпитателно - познавателно въздействие.</w:t>
      </w:r>
    </w:p>
    <w:p w:rsidR="00B35769" w:rsidRDefault="00880F1E" w:rsidP="003735F7">
      <w:pPr>
        <w:pStyle w:val="1"/>
        <w:shd w:val="clear" w:color="auto" w:fill="auto"/>
        <w:spacing w:before="0" w:after="380" w:line="365" w:lineRule="exact"/>
        <w:ind w:left="20" w:right="20" w:firstLine="3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ЧДГ»Симба» се намира в район Надежда,Столична община ,гр</w:t>
      </w:r>
      <w:r w:rsidR="004C2C60">
        <w:rPr>
          <w:rFonts w:ascii="Times New Roman" w:hAnsi="Times New Roman"/>
          <w:sz w:val="24"/>
          <w:szCs w:val="24"/>
          <w:lang w:val="ru-RU"/>
        </w:rPr>
        <w:t>.София.Открита е през 2012г.</w:t>
      </w:r>
      <w:r>
        <w:rPr>
          <w:rFonts w:ascii="Times New Roman" w:hAnsi="Times New Roman"/>
          <w:sz w:val="24"/>
          <w:szCs w:val="24"/>
          <w:lang w:val="ru-RU"/>
        </w:rPr>
        <w:t xml:space="preserve"> със</w:t>
      </w:r>
      <w:r w:rsidR="00657B24">
        <w:rPr>
          <w:rFonts w:ascii="Times New Roman" w:hAnsi="Times New Roman"/>
          <w:sz w:val="24"/>
          <w:szCs w:val="24"/>
          <w:lang w:val="ru-RU"/>
        </w:rPr>
        <w:t xml:space="preserve"> Заповед №РД 14-99/19.07.2012г. на МОН</w:t>
      </w:r>
      <w:r w:rsidR="004C2C60">
        <w:rPr>
          <w:rFonts w:ascii="Times New Roman" w:hAnsi="Times New Roman"/>
          <w:sz w:val="24"/>
          <w:szCs w:val="24"/>
          <w:lang w:val="ru-RU"/>
        </w:rPr>
        <w:t>.</w:t>
      </w:r>
    </w:p>
    <w:p w:rsidR="00BD0260" w:rsidRDefault="00880F1E" w:rsidP="003735F7">
      <w:pPr>
        <w:pStyle w:val="1"/>
        <w:shd w:val="clear" w:color="auto" w:fill="auto"/>
        <w:spacing w:before="0" w:after="380" w:line="365" w:lineRule="exact"/>
        <w:ind w:left="20" w:right="20" w:firstLine="3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Сградата е преустроена за детска градина по типов проект и отговаря на вси</w:t>
      </w:r>
      <w:r w:rsidR="00544D0F">
        <w:rPr>
          <w:rFonts w:ascii="Times New Roman" w:hAnsi="Times New Roman"/>
          <w:sz w:val="24"/>
          <w:szCs w:val="24"/>
          <w:lang w:val="ru-RU"/>
        </w:rPr>
        <w:t>чки нормативни изисквания – занималня,спално,сервизни помещения,разливно,медицински кабинет,учебна стая,зала за представления и изяви.</w:t>
      </w:r>
      <w:r>
        <w:rPr>
          <w:rFonts w:ascii="Times New Roman" w:hAnsi="Times New Roman"/>
          <w:sz w:val="24"/>
          <w:szCs w:val="24"/>
          <w:lang w:val="ru-RU"/>
        </w:rPr>
        <w:t>Помещенията са изключително просторни,естетически и функционално подредени,осигуряващи позитивен емоционален комфорт на децата.</w:t>
      </w:r>
    </w:p>
    <w:p w:rsidR="00544D0F" w:rsidRDefault="00544D0F" w:rsidP="003735F7">
      <w:pPr>
        <w:pStyle w:val="1"/>
        <w:shd w:val="clear" w:color="auto" w:fill="auto"/>
        <w:spacing w:before="0" w:after="380" w:line="365" w:lineRule="exact"/>
        <w:ind w:left="20" w:right="20" w:firstLine="3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Детската градина разполага и с богат библиотечен фонд - периодичен печат,специализирана педагогическа и психологическа литератур</w:t>
      </w:r>
      <w:r w:rsidR="00BD0260">
        <w:rPr>
          <w:rFonts w:ascii="Times New Roman" w:hAnsi="Times New Roman"/>
          <w:sz w:val="24"/>
          <w:szCs w:val="24"/>
          <w:lang w:val="ru-RU"/>
        </w:rPr>
        <w:t>а,утвърдени учебни помагала и д</w:t>
      </w:r>
      <w:r>
        <w:rPr>
          <w:rFonts w:ascii="Times New Roman" w:hAnsi="Times New Roman"/>
          <w:sz w:val="24"/>
          <w:szCs w:val="24"/>
          <w:lang w:val="ru-RU"/>
        </w:rPr>
        <w:t>уги.</w:t>
      </w:r>
    </w:p>
    <w:p w:rsidR="00880F1E" w:rsidRDefault="00880F1E" w:rsidP="003735F7">
      <w:pPr>
        <w:pStyle w:val="1"/>
        <w:shd w:val="clear" w:color="auto" w:fill="auto"/>
        <w:spacing w:before="0" w:after="380" w:line="365" w:lineRule="exact"/>
        <w:ind w:left="20" w:right="20" w:firstLine="3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Детската градина е изключително частна собственост,самостоятелно юридическо лице.</w:t>
      </w:r>
    </w:p>
    <w:p w:rsidR="00880F1E" w:rsidRDefault="00880F1E" w:rsidP="003735F7">
      <w:pPr>
        <w:pStyle w:val="1"/>
        <w:shd w:val="clear" w:color="auto" w:fill="auto"/>
        <w:spacing w:before="0" w:after="380" w:line="365" w:lineRule="exact"/>
        <w:ind w:left="20" w:right="20" w:firstLine="3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Дворът е обширен със засадени дървета,храсти и цветя,Има комбинирано детско съоръжение за игра,люлки,пясъчник,батут.Спазени са функционалните и хигиенно здравни изисквания към средата при оформяне на детската площадка.</w:t>
      </w:r>
    </w:p>
    <w:p w:rsidR="00CC503D" w:rsidRPr="00420F96" w:rsidRDefault="00880F1E" w:rsidP="003735F7">
      <w:pPr>
        <w:pStyle w:val="1"/>
        <w:shd w:val="clear" w:color="auto" w:fill="auto"/>
        <w:spacing w:before="0" w:after="380" w:line="365" w:lineRule="exact"/>
        <w:ind w:left="20" w:right="20" w:firstLine="3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Детската градина функционира с </w:t>
      </w:r>
      <w:r w:rsidR="00442C0E">
        <w:rPr>
          <w:rFonts w:ascii="Times New Roman" w:hAnsi="Times New Roman"/>
          <w:sz w:val="24"/>
          <w:szCs w:val="24"/>
          <w:lang w:val="ru-RU"/>
        </w:rPr>
        <w:t>една смесена възрастова група-25</w:t>
      </w:r>
      <w:r>
        <w:rPr>
          <w:rFonts w:ascii="Times New Roman" w:hAnsi="Times New Roman"/>
          <w:sz w:val="24"/>
          <w:szCs w:val="24"/>
          <w:lang w:val="ru-RU"/>
        </w:rPr>
        <w:t xml:space="preserve"> деца от 2 до 7 години.</w:t>
      </w:r>
      <w:r w:rsidR="007E6E67">
        <w:rPr>
          <w:rFonts w:ascii="Times New Roman" w:hAnsi="Times New Roman"/>
          <w:sz w:val="24"/>
          <w:szCs w:val="24"/>
          <w:lang w:val="ru-RU"/>
        </w:rPr>
        <w:t>Прием се осъществява целогодишно,при наличие на свободни места.</w:t>
      </w:r>
    </w:p>
    <w:p w:rsidR="00CC503D" w:rsidRDefault="00CC503D" w:rsidP="003735F7">
      <w:pPr>
        <w:pStyle w:val="ListParagraph"/>
        <w:ind w:left="1080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420F96" w:rsidRDefault="00420F96" w:rsidP="003735F7">
      <w:pPr>
        <w:pStyle w:val="ListParagraph"/>
        <w:ind w:left="1080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420F96" w:rsidRDefault="00420F96" w:rsidP="003735F7">
      <w:pPr>
        <w:pStyle w:val="ListParagraph"/>
        <w:ind w:left="1080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420F96" w:rsidRDefault="00420F96" w:rsidP="003735F7">
      <w:pPr>
        <w:pStyle w:val="ListParagraph"/>
        <w:ind w:left="1080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420F96" w:rsidRDefault="00420F96" w:rsidP="003735F7">
      <w:pPr>
        <w:pStyle w:val="ListParagraph"/>
        <w:ind w:left="1080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420F96" w:rsidRDefault="00420F96" w:rsidP="003735F7">
      <w:pPr>
        <w:pStyle w:val="ListParagraph"/>
        <w:ind w:left="1080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420F96" w:rsidRDefault="00420F96" w:rsidP="003735F7">
      <w:pPr>
        <w:pStyle w:val="ListParagraph"/>
        <w:ind w:left="1080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420F96" w:rsidRDefault="00420F96" w:rsidP="003735F7">
      <w:pPr>
        <w:pStyle w:val="ListParagraph"/>
        <w:ind w:left="1080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420F96" w:rsidRDefault="00420F96" w:rsidP="003735F7">
      <w:pPr>
        <w:pStyle w:val="ListParagraph"/>
        <w:ind w:left="1080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420F96" w:rsidRDefault="00420F96" w:rsidP="003735F7">
      <w:pPr>
        <w:pStyle w:val="ListParagraph"/>
        <w:ind w:left="1080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420F96" w:rsidRDefault="00420F96" w:rsidP="003735F7">
      <w:pPr>
        <w:pStyle w:val="ListParagraph"/>
        <w:ind w:left="1080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420F96" w:rsidRDefault="00420F96" w:rsidP="003735F7">
      <w:pPr>
        <w:pStyle w:val="ListParagraph"/>
        <w:ind w:left="1080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420F96" w:rsidRDefault="00420F96" w:rsidP="003735F7">
      <w:pPr>
        <w:pStyle w:val="ListParagraph"/>
        <w:ind w:left="1080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420F96" w:rsidRDefault="00420F96" w:rsidP="003735F7">
      <w:pPr>
        <w:pStyle w:val="ListParagraph"/>
        <w:ind w:left="1080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420F96" w:rsidRDefault="00420F96" w:rsidP="003735F7">
      <w:pPr>
        <w:pStyle w:val="ListParagraph"/>
        <w:ind w:left="1080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420F96" w:rsidRDefault="00420F96" w:rsidP="003735F7">
      <w:pPr>
        <w:pStyle w:val="ListParagraph"/>
        <w:ind w:left="1080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420F96" w:rsidRDefault="00420F96" w:rsidP="003735F7">
      <w:pPr>
        <w:pStyle w:val="ListParagraph"/>
        <w:ind w:left="1080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420F96" w:rsidRDefault="00420F96" w:rsidP="003735F7">
      <w:pPr>
        <w:pStyle w:val="ListParagraph"/>
        <w:ind w:left="1080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1"/>
        <w:gridCol w:w="4271"/>
      </w:tblGrid>
      <w:tr w:rsidR="008B6BF7" w:rsidRPr="00A95D0B" w:rsidTr="00FF4574">
        <w:tc>
          <w:tcPr>
            <w:tcW w:w="4271" w:type="dxa"/>
          </w:tcPr>
          <w:p w:rsidR="008B6BF7" w:rsidRPr="00A95D0B" w:rsidRDefault="008B6BF7" w:rsidP="003735F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ВЪЗМОЖНОСТИ</w:t>
            </w:r>
          </w:p>
        </w:tc>
        <w:tc>
          <w:tcPr>
            <w:tcW w:w="4271" w:type="dxa"/>
          </w:tcPr>
          <w:p w:rsidR="008B6BF7" w:rsidRPr="00A95D0B" w:rsidRDefault="008B6BF7" w:rsidP="003735F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ЗАПЛАХИ</w:t>
            </w:r>
          </w:p>
        </w:tc>
      </w:tr>
      <w:tr w:rsidR="008B6BF7" w:rsidRPr="00A95D0B" w:rsidTr="00FF4574">
        <w:tc>
          <w:tcPr>
            <w:tcW w:w="4271" w:type="dxa"/>
          </w:tcPr>
          <w:p w:rsidR="00F32736" w:rsidRDefault="00F32736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8B6BF7" w:rsidRPr="00F32736">
              <w:rPr>
                <w:rFonts w:ascii="Times New Roman" w:hAnsi="Times New Roman"/>
                <w:sz w:val="24"/>
                <w:szCs w:val="24"/>
                <w:lang w:val="ru-RU"/>
              </w:rPr>
              <w:t>Наличие на квалифицирана педагогическа колегия.</w:t>
            </w:r>
          </w:p>
          <w:p w:rsidR="00F32736" w:rsidRDefault="008B6BF7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27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32736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2E2E24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F32736">
              <w:rPr>
                <w:rFonts w:ascii="Times New Roman" w:hAnsi="Times New Roman"/>
                <w:sz w:val="24"/>
                <w:szCs w:val="24"/>
                <w:lang w:val="ru-RU"/>
              </w:rPr>
              <w:t>адължителна</w:t>
            </w:r>
            <w:r w:rsidR="002E2E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32736">
              <w:rPr>
                <w:rFonts w:ascii="Times New Roman" w:hAnsi="Times New Roman"/>
                <w:sz w:val="24"/>
                <w:szCs w:val="24"/>
                <w:lang w:val="ru-RU"/>
              </w:rPr>
              <w:t>предучилищна подготовка две</w:t>
            </w:r>
            <w:r w:rsidR="002E2E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327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години преди постъпване в </w:t>
            </w:r>
            <w:r w:rsidRPr="00F32736">
              <w:rPr>
                <w:rFonts w:ascii="Times New Roman" w:hAnsi="Times New Roman"/>
                <w:sz w:val="24"/>
                <w:szCs w:val="24"/>
              </w:rPr>
              <w:t>I</w:t>
            </w:r>
            <w:r w:rsidRPr="00F327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клас.</w:t>
            </w:r>
          </w:p>
          <w:p w:rsidR="008B6BF7" w:rsidRDefault="008B6BF7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27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32736">
              <w:rPr>
                <w:rFonts w:ascii="Times New Roman" w:hAnsi="Times New Roman"/>
                <w:sz w:val="24"/>
                <w:szCs w:val="24"/>
                <w:lang w:val="ru-RU"/>
              </w:rPr>
              <w:t>-Личностно-ориентиран и позитивен подход на възпитание.</w:t>
            </w:r>
          </w:p>
          <w:p w:rsidR="00F32736" w:rsidRPr="00B46057" w:rsidRDefault="00F32736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-Компетентен и критичен подбор на познавателни книжки.</w:t>
            </w:r>
          </w:p>
          <w:p w:rsidR="008B6BF7" w:rsidRPr="00B46057" w:rsidRDefault="00F32736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 w:val="24"/>
                <w:szCs w:val="24"/>
                <w:lang w:val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val="ru-RU"/>
              </w:rPr>
              <w:t>-</w:t>
            </w:r>
            <w:r w:rsidR="008B6BF7" w:rsidRPr="00B46057">
              <w:rPr>
                <w:rFonts w:ascii="TimesNewRoman" w:hAnsi="TimesNewRoman" w:cs="TimesNewRoman"/>
                <w:sz w:val="24"/>
                <w:szCs w:val="24"/>
                <w:lang w:val="ru-RU"/>
              </w:rPr>
              <w:t>Добър модел за интензивно</w:t>
            </w:r>
          </w:p>
          <w:p w:rsidR="008B6BF7" w:rsidRPr="00A95D0B" w:rsidRDefault="008B6BF7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 w:val="24"/>
                <w:szCs w:val="24"/>
                <w:lang w:val="bg-BG"/>
              </w:rPr>
            </w:pPr>
            <w:r w:rsidRPr="00B46057">
              <w:rPr>
                <w:rFonts w:ascii="TimesNewRoman" w:hAnsi="TimesNewRoman" w:cs="TimesNewRoman"/>
                <w:sz w:val="24"/>
                <w:szCs w:val="24"/>
                <w:lang w:val="ru-RU"/>
              </w:rPr>
              <w:t>изучаване на чужд език</w:t>
            </w:r>
            <w:r w:rsidRPr="00A95D0B">
              <w:rPr>
                <w:rFonts w:ascii="TimesNewRoman" w:hAnsi="TimesNewRoman" w:cs="TimesNewRoman"/>
                <w:sz w:val="24"/>
                <w:szCs w:val="24"/>
                <w:lang w:val="bg-BG"/>
              </w:rPr>
              <w:t>.</w:t>
            </w:r>
          </w:p>
          <w:p w:rsidR="008B6BF7" w:rsidRPr="00B46057" w:rsidRDefault="00F32736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32736">
              <w:rPr>
                <w:rFonts w:ascii="Times New Roman" w:hAnsi="Times New Roman"/>
                <w:sz w:val="24"/>
                <w:szCs w:val="24"/>
                <w:lang w:val="ru-RU"/>
              </w:rPr>
              <w:t>Държавна политика</w:t>
            </w:r>
            <w:r>
              <w:rPr>
                <w:rFonts w:ascii="SymbolMT" w:hAnsi="SymbolMT" w:cs="SymbolMT"/>
                <w:sz w:val="24"/>
                <w:szCs w:val="24"/>
                <w:lang w:val="ru-RU"/>
              </w:rPr>
              <w:t xml:space="preserve"> </w:t>
            </w:r>
            <w:r w:rsidR="008B6BF7" w:rsidRPr="00B46057">
              <w:rPr>
                <w:rFonts w:ascii="TimesNewRoman" w:hAnsi="TimesNewRoman" w:cs="TimesNewRoman"/>
                <w:sz w:val="24"/>
                <w:szCs w:val="24"/>
                <w:lang w:val="ru-RU"/>
              </w:rPr>
              <w:t xml:space="preserve"> за </w:t>
            </w:r>
            <w:r>
              <w:rPr>
                <w:rFonts w:ascii="TimesNewRoman" w:hAnsi="TimesNewRoman" w:cs="TimesNewRoman"/>
                <w:sz w:val="24"/>
                <w:szCs w:val="24"/>
                <w:lang w:val="ru-RU"/>
              </w:rPr>
              <w:t>осигуряване на обща и допълнителна подкрепа за личностно развитие.</w:t>
            </w:r>
            <w:r w:rsidR="008B6BF7" w:rsidRPr="00B46057">
              <w:rPr>
                <w:rFonts w:ascii="TimesNewRoman" w:hAnsi="TimesNewRoman" w:cs="TimesNewRoman"/>
                <w:sz w:val="24"/>
                <w:szCs w:val="24"/>
                <w:lang w:val="ru-RU"/>
              </w:rPr>
              <w:t xml:space="preserve"> </w:t>
            </w:r>
          </w:p>
          <w:p w:rsidR="00EC6355" w:rsidRDefault="00EC6355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 w:val="24"/>
                <w:szCs w:val="24"/>
                <w:lang w:val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val="ru-RU"/>
              </w:rPr>
              <w:t>-ДОС за предучилищно възпитание.</w:t>
            </w:r>
          </w:p>
          <w:p w:rsidR="00EC6355" w:rsidRPr="00B46057" w:rsidRDefault="00EC6355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 w:val="24"/>
                <w:szCs w:val="24"/>
                <w:lang w:val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val="ru-RU"/>
              </w:rPr>
              <w:t>-Програми за квалификация на педагогическите специалисти.</w:t>
            </w:r>
          </w:p>
          <w:p w:rsidR="008B6BF7" w:rsidRPr="00A95D0B" w:rsidRDefault="008B6BF7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4271" w:type="dxa"/>
          </w:tcPr>
          <w:p w:rsidR="008B6BF7" w:rsidRPr="00FC65CF" w:rsidRDefault="00FC65CF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65CF">
              <w:rPr>
                <w:rFonts w:ascii="Times New Roman" w:hAnsi="Times New Roman"/>
                <w:sz w:val="24"/>
                <w:szCs w:val="24"/>
                <w:lang w:val="ru-RU"/>
              </w:rPr>
              <w:t>-Н</w:t>
            </w:r>
            <w:r w:rsidR="008B6BF7" w:rsidRPr="00FC65CF">
              <w:rPr>
                <w:rFonts w:ascii="Times New Roman" w:hAnsi="Times New Roman"/>
                <w:sz w:val="24"/>
                <w:szCs w:val="24"/>
                <w:lang w:val="ru-RU"/>
              </w:rPr>
              <w:t>едостатъчна интерактивност на</w:t>
            </w:r>
          </w:p>
          <w:p w:rsidR="008B6BF7" w:rsidRPr="00FC65CF" w:rsidRDefault="00F32736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65CF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образователния процес и недостатъчно</w:t>
            </w:r>
          </w:p>
          <w:p w:rsidR="008B6BF7" w:rsidRPr="00FC65CF" w:rsidRDefault="008B6BF7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65CF">
              <w:rPr>
                <w:rFonts w:ascii="Times New Roman" w:hAnsi="Times New Roman"/>
                <w:sz w:val="24"/>
                <w:szCs w:val="24"/>
                <w:lang w:val="ru-RU"/>
              </w:rPr>
              <w:t>използване на съвременни методи</w:t>
            </w:r>
          </w:p>
          <w:p w:rsidR="00FC65CF" w:rsidRDefault="008B6BF7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 w:val="24"/>
                <w:szCs w:val="24"/>
                <w:lang w:val="ru-RU"/>
              </w:rPr>
            </w:pPr>
            <w:r w:rsidRPr="00FC65CF">
              <w:rPr>
                <w:rFonts w:ascii="Times New Roman" w:hAnsi="Times New Roman"/>
                <w:sz w:val="24"/>
                <w:szCs w:val="24"/>
                <w:lang w:val="ru-RU"/>
              </w:rPr>
              <w:t>на преподаване</w:t>
            </w:r>
            <w:r w:rsidRPr="00B46057">
              <w:rPr>
                <w:rFonts w:ascii="TimesNewRoman" w:hAnsi="TimesNewRoman" w:cs="TimesNewRoman"/>
                <w:sz w:val="24"/>
                <w:szCs w:val="24"/>
                <w:lang w:val="ru-RU"/>
              </w:rPr>
              <w:t>.</w:t>
            </w:r>
          </w:p>
          <w:p w:rsidR="008B6BF7" w:rsidRPr="00B46057" w:rsidRDefault="008B6BF7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 w:val="24"/>
                <w:szCs w:val="24"/>
                <w:lang w:val="ru-RU"/>
              </w:rPr>
            </w:pPr>
            <w:r w:rsidRPr="00B46057">
              <w:rPr>
                <w:rFonts w:ascii="SymbolMT" w:hAnsi="SymbolMT" w:cs="SymbolMT"/>
                <w:sz w:val="24"/>
                <w:szCs w:val="24"/>
                <w:lang w:val="ru-RU"/>
              </w:rPr>
              <w:t xml:space="preserve"> </w:t>
            </w:r>
            <w:r w:rsidR="00FC65CF">
              <w:rPr>
                <w:rFonts w:ascii="SymbolMT" w:hAnsi="SymbolMT" w:cs="SymbolMT"/>
                <w:sz w:val="24"/>
                <w:szCs w:val="24"/>
                <w:lang w:val="ru-RU"/>
              </w:rPr>
              <w:t>-</w:t>
            </w:r>
            <w:r w:rsidRPr="00B46057">
              <w:rPr>
                <w:rFonts w:ascii="TimesNewRoman" w:hAnsi="TimesNewRoman" w:cs="TimesNewRoman"/>
                <w:sz w:val="24"/>
                <w:szCs w:val="24"/>
                <w:lang w:val="ru-RU"/>
              </w:rPr>
              <w:t>Унифициран подход в</w:t>
            </w:r>
            <w:r w:rsidR="00FC65CF">
              <w:rPr>
                <w:rFonts w:ascii="TimesNewRoman" w:hAnsi="TimesNewRoman" w:cs="TimesNewRoman"/>
                <w:sz w:val="24"/>
                <w:szCs w:val="24"/>
                <w:lang w:val="ru-RU"/>
              </w:rPr>
              <w:t xml:space="preserve"> учебно</w:t>
            </w:r>
            <w:r w:rsidRPr="00B46057">
              <w:rPr>
                <w:rFonts w:ascii="TimesNewRoman" w:hAnsi="TimesNewRoman" w:cs="TimesNewRoman"/>
                <w:sz w:val="24"/>
                <w:szCs w:val="24"/>
                <w:lang w:val="ru-RU"/>
              </w:rPr>
              <w:t>-възпитателния</w:t>
            </w:r>
            <w:r w:rsidR="00FC65CF">
              <w:rPr>
                <w:rFonts w:ascii="TimesNewRoman" w:hAnsi="TimesNewRoman" w:cs="TimesNewRoman"/>
                <w:sz w:val="24"/>
                <w:szCs w:val="24"/>
                <w:lang w:val="ru-RU"/>
              </w:rPr>
              <w:t xml:space="preserve"> </w:t>
            </w:r>
            <w:r w:rsidRPr="00B46057">
              <w:rPr>
                <w:rFonts w:ascii="TimesNewRoman" w:hAnsi="TimesNewRoman" w:cs="TimesNewRoman"/>
                <w:sz w:val="24"/>
                <w:szCs w:val="24"/>
                <w:lang w:val="ru-RU"/>
              </w:rPr>
              <w:t>процес, неотчитащ индивидуалните</w:t>
            </w:r>
            <w:r w:rsidR="00FC65CF">
              <w:rPr>
                <w:rFonts w:ascii="TimesNewRoman" w:hAnsi="TimesNewRoman" w:cs="TimesNewRoman"/>
                <w:sz w:val="24"/>
                <w:szCs w:val="24"/>
                <w:lang w:val="ru-RU"/>
              </w:rPr>
              <w:t xml:space="preserve"> </w:t>
            </w:r>
            <w:r w:rsidRPr="00B46057">
              <w:rPr>
                <w:rFonts w:ascii="TimesNewRoman" w:hAnsi="TimesNewRoman" w:cs="TimesNewRoman"/>
                <w:sz w:val="24"/>
                <w:szCs w:val="24"/>
                <w:lang w:val="ru-RU"/>
              </w:rPr>
              <w:t>потребности и способности на</w:t>
            </w:r>
            <w:r w:rsidR="00FC65CF">
              <w:rPr>
                <w:rFonts w:ascii="TimesNewRoman" w:hAnsi="TimesNewRoman" w:cs="TimesNewRoman"/>
                <w:sz w:val="24"/>
                <w:szCs w:val="24"/>
                <w:lang w:val="ru-RU"/>
              </w:rPr>
              <w:t xml:space="preserve"> децата.</w:t>
            </w:r>
          </w:p>
          <w:p w:rsidR="008B6BF7" w:rsidRDefault="007F3642" w:rsidP="003735F7">
            <w:pPr>
              <w:pStyle w:val="ListParagraph"/>
              <w:spacing w:after="0" w:line="240" w:lineRule="auto"/>
              <w:ind w:left="0"/>
              <w:jc w:val="both"/>
              <w:rPr>
                <w:rFonts w:ascii="TimesNewRoman" w:hAnsi="TimesNewRoman" w:cs="TimesNewRoman"/>
                <w:sz w:val="24"/>
                <w:szCs w:val="24"/>
                <w:lang w:val="bg-BG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val="bg-BG"/>
              </w:rPr>
              <w:t>-Недостатъчно прилагане на разнообразни инициативи за повишаване активността на родителите и включването им като активен партньор на учителя.</w:t>
            </w:r>
          </w:p>
          <w:p w:rsidR="007F3642" w:rsidRDefault="007F3642" w:rsidP="003735F7">
            <w:pPr>
              <w:pStyle w:val="ListParagraph"/>
              <w:spacing w:after="0" w:line="240" w:lineRule="auto"/>
              <w:ind w:left="0"/>
              <w:jc w:val="both"/>
              <w:rPr>
                <w:rFonts w:ascii="TimesNewRoman" w:hAnsi="TimesNewRoman" w:cs="TimesNewRoman"/>
                <w:sz w:val="24"/>
                <w:szCs w:val="24"/>
                <w:lang w:val="bg-BG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val="bg-BG"/>
              </w:rPr>
              <w:t>-Текучество на педагогическите специалисти,</w:t>
            </w:r>
            <w:r w:rsidR="00C52F0A">
              <w:rPr>
                <w:rFonts w:ascii="TimesNewRoman" w:hAnsi="TimesNewRoman" w:cs="TimesNewRoman"/>
                <w:sz w:val="24"/>
                <w:szCs w:val="24"/>
                <w:lang w:val="bg-BG"/>
              </w:rPr>
              <w:t>нисък социален статус на професията.</w:t>
            </w:r>
          </w:p>
          <w:p w:rsidR="00C52F0A" w:rsidRPr="00A95D0B" w:rsidRDefault="00C52F0A" w:rsidP="003735F7">
            <w:pPr>
              <w:pStyle w:val="ListParagraph"/>
              <w:spacing w:after="0" w:line="240" w:lineRule="auto"/>
              <w:ind w:left="0"/>
              <w:jc w:val="both"/>
              <w:rPr>
                <w:rFonts w:ascii="TimesNewRoman" w:hAnsi="TimesNewRoman" w:cs="TimesNewRoman"/>
                <w:sz w:val="24"/>
                <w:szCs w:val="24"/>
                <w:lang w:val="bg-BG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val="bg-BG"/>
              </w:rPr>
              <w:t>-Липса на умения за презентиране и популяризиране на собствен опит от страна на педагогическата колегия,липса на опит и умения в работата по проекти.</w:t>
            </w:r>
          </w:p>
          <w:p w:rsidR="008B6BF7" w:rsidRPr="00A95D0B" w:rsidRDefault="008B6BF7" w:rsidP="003735F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</w:tbl>
    <w:p w:rsidR="008B6BF7" w:rsidRPr="00B46057" w:rsidRDefault="008B6BF7" w:rsidP="003735F7">
      <w:pPr>
        <w:pStyle w:val="1"/>
        <w:shd w:val="clear" w:color="auto" w:fill="auto"/>
        <w:spacing w:before="0" w:after="380" w:line="365" w:lineRule="exact"/>
        <w:ind w:right="20"/>
        <w:rPr>
          <w:rFonts w:ascii="Times New Roman" w:hAnsi="Times New Roman"/>
          <w:sz w:val="24"/>
          <w:szCs w:val="24"/>
          <w:lang w:val="ru-RU"/>
        </w:rPr>
      </w:pPr>
    </w:p>
    <w:p w:rsidR="0093639D" w:rsidRDefault="0093639D" w:rsidP="003735F7">
      <w:pPr>
        <w:jc w:val="both"/>
        <w:rPr>
          <w:lang w:val="bg-BG"/>
        </w:rPr>
      </w:pPr>
    </w:p>
    <w:p w:rsidR="001850DF" w:rsidRDefault="001850DF" w:rsidP="003735F7">
      <w:pPr>
        <w:jc w:val="both"/>
        <w:rPr>
          <w:lang w:val="bg-BG"/>
        </w:rPr>
      </w:pPr>
    </w:p>
    <w:p w:rsidR="001E7503" w:rsidRDefault="001E7503" w:rsidP="003735F7">
      <w:pPr>
        <w:jc w:val="both"/>
        <w:rPr>
          <w:lang w:val="bg-BG"/>
        </w:rPr>
      </w:pPr>
    </w:p>
    <w:p w:rsidR="001E7503" w:rsidRDefault="001E7503" w:rsidP="003735F7">
      <w:pPr>
        <w:jc w:val="both"/>
        <w:rPr>
          <w:lang w:val="bg-BG"/>
        </w:rPr>
      </w:pPr>
    </w:p>
    <w:p w:rsidR="001E7503" w:rsidRDefault="001E7503" w:rsidP="003735F7">
      <w:pPr>
        <w:jc w:val="both"/>
        <w:rPr>
          <w:lang w:val="bg-BG"/>
        </w:rPr>
      </w:pPr>
    </w:p>
    <w:p w:rsidR="001E7503" w:rsidRDefault="001E7503" w:rsidP="003735F7">
      <w:pPr>
        <w:jc w:val="both"/>
        <w:rPr>
          <w:lang w:val="bg-BG"/>
        </w:rPr>
      </w:pPr>
    </w:p>
    <w:p w:rsidR="001E7503" w:rsidRDefault="001E7503" w:rsidP="003735F7">
      <w:pPr>
        <w:jc w:val="both"/>
        <w:rPr>
          <w:lang w:val="bg-BG"/>
        </w:rPr>
      </w:pPr>
    </w:p>
    <w:p w:rsidR="00CC503D" w:rsidRDefault="00CC503D" w:rsidP="003735F7">
      <w:pPr>
        <w:jc w:val="both"/>
        <w:rPr>
          <w:lang w:val="bg-BG"/>
        </w:rPr>
      </w:pPr>
    </w:p>
    <w:p w:rsidR="0093639D" w:rsidRPr="00660C11" w:rsidRDefault="00EC6355" w:rsidP="003735F7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sz w:val="32"/>
          <w:szCs w:val="32"/>
          <w:lang w:val="bg-BG"/>
        </w:rPr>
      </w:pPr>
      <w:r w:rsidRPr="00660C11">
        <w:rPr>
          <w:rFonts w:ascii="Times New Roman" w:hAnsi="Times New Roman"/>
          <w:b/>
          <w:sz w:val="32"/>
          <w:szCs w:val="32"/>
          <w:lang w:val="bg-BG"/>
        </w:rPr>
        <w:lastRenderedPageBreak/>
        <w:t>Анализ на вътрешната среда:</w:t>
      </w:r>
    </w:p>
    <w:p w:rsidR="00EC6355" w:rsidRPr="00660C11" w:rsidRDefault="00EC6355" w:rsidP="003735F7">
      <w:pPr>
        <w:pStyle w:val="ListParagraph"/>
        <w:ind w:left="1080"/>
        <w:jc w:val="both"/>
        <w:rPr>
          <w:rFonts w:ascii="Times New Roman" w:hAnsi="Times New Roman"/>
          <w:b/>
          <w:sz w:val="32"/>
          <w:szCs w:val="32"/>
          <w:lang w:val="bg-BG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1"/>
        <w:gridCol w:w="4271"/>
      </w:tblGrid>
      <w:tr w:rsidR="0093639D" w:rsidRPr="00A95D0B" w:rsidTr="00A95D0B">
        <w:tc>
          <w:tcPr>
            <w:tcW w:w="4271" w:type="dxa"/>
          </w:tcPr>
          <w:p w:rsidR="0093639D" w:rsidRPr="00A95D0B" w:rsidRDefault="0093639D" w:rsidP="003735F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A95D0B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Силни страни</w:t>
            </w:r>
          </w:p>
        </w:tc>
        <w:tc>
          <w:tcPr>
            <w:tcW w:w="4271" w:type="dxa"/>
          </w:tcPr>
          <w:p w:rsidR="0093639D" w:rsidRPr="00A95D0B" w:rsidRDefault="0093639D" w:rsidP="003735F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A95D0B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Слаби страни</w:t>
            </w:r>
          </w:p>
        </w:tc>
      </w:tr>
      <w:tr w:rsidR="0093639D" w:rsidRPr="00A95D0B" w:rsidTr="00A95D0B">
        <w:tc>
          <w:tcPr>
            <w:tcW w:w="4271" w:type="dxa"/>
          </w:tcPr>
          <w:p w:rsidR="00497D7F" w:rsidRDefault="00497D7F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 w:val="24"/>
                <w:szCs w:val="24"/>
                <w:lang w:val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val="ru-RU"/>
              </w:rPr>
              <w:t>-</w:t>
            </w:r>
            <w:r w:rsidRPr="00B46057">
              <w:rPr>
                <w:rFonts w:ascii="TimesNewRoman" w:hAnsi="TimesNewRoman" w:cs="TimesNewRoman"/>
                <w:sz w:val="24"/>
                <w:szCs w:val="24"/>
                <w:lang w:val="ru-RU"/>
              </w:rPr>
              <w:t xml:space="preserve">Разработена </w:t>
            </w:r>
            <w:r>
              <w:rPr>
                <w:rFonts w:ascii="TimesNewRoman" w:hAnsi="TimesNewRoman" w:cs="TimesNewRoman"/>
                <w:sz w:val="24"/>
                <w:szCs w:val="24"/>
                <w:lang w:val="ru-RU"/>
              </w:rPr>
              <w:t>програмна система за подготовка и възпитание на 3-7-годишни деца,включваща разширено екологично възпитание.</w:t>
            </w:r>
          </w:p>
          <w:p w:rsidR="00135389" w:rsidRPr="00FE43A1" w:rsidRDefault="00135389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SymbolMT" w:hAnsi="SymbolMT" w:cs="SymbolMT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Личностно-ориентиран и позитивен подход на обучение и възпитание.</w:t>
            </w:r>
          </w:p>
          <w:p w:rsidR="00135389" w:rsidRPr="00FE43A1" w:rsidRDefault="00135389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43A1">
              <w:rPr>
                <w:rFonts w:ascii="Times New Roman" w:hAnsi="Times New Roman"/>
                <w:sz w:val="24"/>
                <w:szCs w:val="24"/>
                <w:lang w:val="ru-RU"/>
              </w:rPr>
              <w:t>-Квалифицирани педагогически специалисти.</w:t>
            </w:r>
          </w:p>
          <w:p w:rsidR="00135389" w:rsidRDefault="00135389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 w:val="24"/>
                <w:szCs w:val="24"/>
                <w:lang w:val="bg-BG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val="bg-BG"/>
              </w:rPr>
              <w:t>-Компетентен и критичен подбор на учебни помагала и дидактични средства.</w:t>
            </w:r>
          </w:p>
          <w:p w:rsidR="00135389" w:rsidRPr="00B46057" w:rsidRDefault="00135389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 w:val="24"/>
                <w:szCs w:val="24"/>
                <w:lang w:val="ru-RU"/>
              </w:rPr>
            </w:pPr>
            <w:r>
              <w:rPr>
                <w:rFonts w:ascii="SymbolMT" w:hAnsi="SymbolMT" w:cs="SymbolMT"/>
                <w:sz w:val="24"/>
                <w:szCs w:val="24"/>
                <w:lang w:val="ru-RU"/>
              </w:rPr>
              <w:t>-</w:t>
            </w:r>
            <w:r w:rsidRPr="00B46057">
              <w:rPr>
                <w:rFonts w:ascii="TimesNewRoman" w:hAnsi="TimesNewRoman" w:cs="TimesNewRoman"/>
                <w:sz w:val="24"/>
                <w:szCs w:val="24"/>
                <w:lang w:val="ru-RU"/>
              </w:rPr>
              <w:t>Въведена задължителна</w:t>
            </w:r>
          </w:p>
          <w:p w:rsidR="00135389" w:rsidRPr="00B46057" w:rsidRDefault="00135389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 w:val="24"/>
                <w:szCs w:val="24"/>
                <w:lang w:val="ru-RU"/>
              </w:rPr>
            </w:pPr>
            <w:r w:rsidRPr="00B46057">
              <w:rPr>
                <w:rFonts w:ascii="TimesNewRoman" w:hAnsi="TimesNewRoman" w:cs="TimesNewRoman"/>
                <w:sz w:val="24"/>
                <w:szCs w:val="24"/>
                <w:lang w:val="ru-RU"/>
              </w:rPr>
              <w:t>предучилищна подготовка две</w:t>
            </w:r>
          </w:p>
          <w:p w:rsidR="00135389" w:rsidRPr="00135389" w:rsidRDefault="00135389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mbolMT" w:hAnsi="SymbolMT" w:cs="SymbolMT"/>
                <w:sz w:val="24"/>
                <w:szCs w:val="24"/>
                <w:lang w:val="ru-RU"/>
              </w:rPr>
            </w:pPr>
            <w:r w:rsidRPr="00B46057">
              <w:rPr>
                <w:rFonts w:ascii="TimesNewRoman" w:hAnsi="TimesNewRoman" w:cs="TimesNewRoman"/>
                <w:sz w:val="24"/>
                <w:szCs w:val="24"/>
                <w:lang w:val="ru-RU"/>
              </w:rPr>
              <w:t xml:space="preserve">години преди постъпване в </w:t>
            </w:r>
            <w:r w:rsidRPr="00A95D0B"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Pr="00B46057">
              <w:rPr>
                <w:rFonts w:ascii="TimesNewRoman" w:hAnsi="TimesNewRoman" w:cs="TimesNewRoman"/>
                <w:sz w:val="24"/>
                <w:szCs w:val="24"/>
                <w:lang w:val="ru-RU"/>
              </w:rPr>
              <w:t xml:space="preserve"> клас</w:t>
            </w:r>
            <w:r>
              <w:rPr>
                <w:rFonts w:ascii="TimesNewRoman" w:hAnsi="TimesNewRoman" w:cs="TimesNewRoman"/>
                <w:sz w:val="24"/>
                <w:szCs w:val="24"/>
                <w:lang w:val="ru-RU"/>
              </w:rPr>
              <w:t>.</w:t>
            </w:r>
            <w:r w:rsidRPr="00B46057">
              <w:rPr>
                <w:rFonts w:ascii="SymbolMT" w:hAnsi="SymbolMT" w:cs="SymbolMT"/>
                <w:sz w:val="24"/>
                <w:szCs w:val="24"/>
                <w:lang w:val="ru-RU"/>
              </w:rPr>
              <w:t xml:space="preserve"> </w:t>
            </w:r>
          </w:p>
          <w:p w:rsidR="00497D7F" w:rsidRPr="00505200" w:rsidRDefault="00497D7F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mbolMT" w:hAnsi="SymbolMT" w:cs="SymbolMT"/>
                <w:sz w:val="24"/>
                <w:szCs w:val="24"/>
                <w:lang w:val="ru-RU"/>
              </w:rPr>
            </w:pPr>
            <w:r>
              <w:rPr>
                <w:rFonts w:ascii="SymbolMT" w:hAnsi="SymbolMT" w:cs="SymbolMT"/>
                <w:sz w:val="24"/>
                <w:szCs w:val="24"/>
                <w:lang w:val="ru-RU"/>
              </w:rPr>
              <w:t>–</w:t>
            </w:r>
            <w:r w:rsidRPr="00B46057">
              <w:rPr>
                <w:rFonts w:ascii="TimesNewRoman" w:hAnsi="TimesNewRoman" w:cs="TimesNewRoman"/>
                <w:sz w:val="24"/>
                <w:szCs w:val="24"/>
                <w:lang w:val="ru-RU"/>
              </w:rPr>
              <w:t>Добър модел за интензивно</w:t>
            </w:r>
          </w:p>
          <w:p w:rsidR="00497D7F" w:rsidRDefault="00497D7F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 w:val="24"/>
                <w:szCs w:val="24"/>
                <w:lang w:val="bg-BG"/>
              </w:rPr>
            </w:pPr>
            <w:r w:rsidRPr="00B46057">
              <w:rPr>
                <w:rFonts w:ascii="TimesNewRoman" w:hAnsi="TimesNewRoman" w:cs="TimesNewRoman"/>
                <w:sz w:val="24"/>
                <w:szCs w:val="24"/>
                <w:lang w:val="ru-RU"/>
              </w:rPr>
              <w:t>изучаване на чужд език</w:t>
            </w:r>
            <w:r w:rsidRPr="00A95D0B">
              <w:rPr>
                <w:rFonts w:ascii="TimesNewRoman" w:hAnsi="TimesNewRoman" w:cs="TimesNewRoman"/>
                <w:sz w:val="24"/>
                <w:szCs w:val="24"/>
                <w:lang w:val="bg-BG"/>
              </w:rPr>
              <w:t>.</w:t>
            </w:r>
          </w:p>
          <w:p w:rsidR="00B54ADB" w:rsidRDefault="00B54ADB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 w:val="24"/>
                <w:szCs w:val="24"/>
                <w:lang w:val="bg-BG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val="bg-BG"/>
              </w:rPr>
              <w:t>-Осигурена здравна профилактика</w:t>
            </w:r>
            <w:r w:rsidR="00781C9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  <w:lang w:val="bg-BG"/>
              </w:rPr>
              <w:t>и мониторинг на работното място от лицензирана фирма.</w:t>
            </w:r>
          </w:p>
          <w:p w:rsidR="00497D7F" w:rsidRPr="00135389" w:rsidRDefault="00135389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 w:val="24"/>
                <w:szCs w:val="24"/>
                <w:lang w:val="bg-BG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val="bg-BG"/>
              </w:rPr>
              <w:t>-Добри финансови условия за стимулиране на персонала.</w:t>
            </w:r>
          </w:p>
          <w:p w:rsidR="00FE43A1" w:rsidRPr="00FE43A1" w:rsidRDefault="00135389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-Сграден фонд,специално проектиран и обзаведен за детска градина.</w:t>
            </w:r>
          </w:p>
          <w:p w:rsidR="00FE43A1" w:rsidRDefault="00FE43A1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43A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-Финансова подкрепа от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«Софарма»АД.</w:t>
            </w:r>
          </w:p>
          <w:p w:rsidR="00FE43A1" w:rsidRPr="00A95D0B" w:rsidRDefault="00497D7F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-Активна и подкрепяща родителска общност.</w:t>
            </w:r>
          </w:p>
        </w:tc>
        <w:tc>
          <w:tcPr>
            <w:tcW w:w="4271" w:type="dxa"/>
          </w:tcPr>
          <w:p w:rsidR="00FE43A1" w:rsidRDefault="00FE43A1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SymbolMT" w:hAnsi="SymbolMT" w:cs="SymbolMT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Недостатъчно презентирана сред широката общественост.</w:t>
            </w:r>
          </w:p>
          <w:p w:rsidR="00FE43A1" w:rsidRDefault="00497D7F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FE43A1">
              <w:rPr>
                <w:rFonts w:ascii="Times New Roman" w:hAnsi="Times New Roman"/>
                <w:sz w:val="24"/>
                <w:szCs w:val="24"/>
                <w:lang w:val="ru-RU"/>
              </w:rPr>
              <w:t>Не се влагат ресурси за реклама и маркетинг.</w:t>
            </w:r>
          </w:p>
          <w:p w:rsidR="00FE43A1" w:rsidRPr="00FE43A1" w:rsidRDefault="00497D7F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Несигурност ,по отношение на бройката деца и конкурентноспособността на пазара.</w:t>
            </w:r>
          </w:p>
          <w:p w:rsidR="0093639D" w:rsidRDefault="00B54ADB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-</w:t>
            </w:r>
            <w:r w:rsidRPr="00B54ADB">
              <w:rPr>
                <w:rFonts w:ascii="Times New Roman" w:hAnsi="Times New Roman"/>
                <w:sz w:val="24"/>
                <w:szCs w:val="24"/>
                <w:lang w:val="bg-BG"/>
              </w:rPr>
              <w:t>Недостатъчно помещения за организиране и провеждане допълнителни дейности в детската градина.</w:t>
            </w:r>
          </w:p>
          <w:p w:rsidR="00B54ADB" w:rsidRDefault="00B54ADB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-Липса на опит при кандидатстване за разллични проекти и програми за финансиране.</w:t>
            </w:r>
          </w:p>
          <w:p w:rsidR="00B54ADB" w:rsidRPr="00B54ADB" w:rsidRDefault="00B54ADB" w:rsidP="003735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-Недостатъчни връзки и контакти с неправителствени организации.</w:t>
            </w:r>
          </w:p>
        </w:tc>
      </w:tr>
    </w:tbl>
    <w:p w:rsidR="00B54ADB" w:rsidRDefault="00B54ADB" w:rsidP="003735F7">
      <w:pPr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B54ADB" w:rsidRDefault="00ED0E44" w:rsidP="003735F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D0E44">
        <w:rPr>
          <w:rFonts w:ascii="Times New Roman" w:hAnsi="Times New Roman"/>
          <w:sz w:val="24"/>
          <w:szCs w:val="24"/>
          <w:lang w:val="bg-BG"/>
        </w:rPr>
        <w:t xml:space="preserve">В резултат от </w:t>
      </w:r>
      <w:r w:rsidR="00BD0260">
        <w:rPr>
          <w:rFonts w:ascii="Times New Roman" w:hAnsi="Times New Roman"/>
          <w:sz w:val="24"/>
          <w:szCs w:val="24"/>
          <w:lang w:val="bg-BG"/>
        </w:rPr>
        <w:t>анализа могат да се обобщят</w:t>
      </w:r>
      <w:r w:rsidRPr="00ED0E44">
        <w:rPr>
          <w:rFonts w:ascii="Times New Roman" w:hAnsi="Times New Roman"/>
          <w:sz w:val="24"/>
          <w:szCs w:val="24"/>
          <w:lang w:val="bg-BG"/>
        </w:rPr>
        <w:t xml:space="preserve"> следните изводи:</w:t>
      </w:r>
    </w:p>
    <w:p w:rsidR="00ED0E44" w:rsidRDefault="00ED0E44" w:rsidP="003735F7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Продължаване на тенденцията за ориентиране на образованието към мисленето и самостоятелността,към формиране на практически умения.</w:t>
      </w:r>
    </w:p>
    <w:p w:rsidR="00ED0E44" w:rsidRDefault="00ED0E44" w:rsidP="003735F7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Осигуравена на разнообразни стимулиращи условия,въвеждане на децата в различни ситуации,които спомагат за разширяване на опита им в общуване с другите.</w:t>
      </w:r>
    </w:p>
    <w:p w:rsidR="00ED0E44" w:rsidRDefault="00ED0E44" w:rsidP="003735F7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Повишаване на авторитета и социалния статус на учителя.</w:t>
      </w:r>
    </w:p>
    <w:p w:rsidR="00ED0E44" w:rsidRDefault="00ED0E44" w:rsidP="003735F7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Запазване на относителната автономност на детската градина и повишаване дела на участие на родителската и местна общност в развитието и управлението на детската градина.</w:t>
      </w:r>
    </w:p>
    <w:p w:rsidR="00ED0E44" w:rsidRDefault="00ED0E44" w:rsidP="003735F7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Поддържане на система за продължаваща квалификация на педагогическите специалисти.</w:t>
      </w:r>
    </w:p>
    <w:p w:rsidR="00B35769" w:rsidRPr="003A5414" w:rsidRDefault="00ED0E44" w:rsidP="003735F7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Създаване на собствен модел за сътрудничество между детската градина и родителите.</w:t>
      </w:r>
    </w:p>
    <w:p w:rsidR="00B35769" w:rsidRDefault="00B35769" w:rsidP="003735F7">
      <w:pPr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F607D1" w:rsidRPr="00F607D1" w:rsidRDefault="00F607D1" w:rsidP="003735F7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F607D1">
        <w:rPr>
          <w:rFonts w:ascii="Times New Roman" w:hAnsi="Times New Roman"/>
          <w:b/>
          <w:sz w:val="32"/>
          <w:szCs w:val="32"/>
          <w:lang w:val="bg-BG"/>
        </w:rPr>
        <w:t>АСПЕКТИ НА СТРАТЕГИЯТА ЗА РАЗВИТИЕ НА ЧАСТНА ДЕТСКА ГРАДИНА „СИМБА”</w:t>
      </w:r>
      <w:r>
        <w:rPr>
          <w:rFonts w:ascii="Times New Roman" w:hAnsi="Times New Roman"/>
          <w:b/>
          <w:sz w:val="32"/>
          <w:szCs w:val="32"/>
          <w:lang w:val="bg-BG"/>
        </w:rPr>
        <w:t>.</w:t>
      </w:r>
    </w:p>
    <w:p w:rsidR="005E312C" w:rsidRPr="00F607D1" w:rsidRDefault="00F607D1" w:rsidP="003735F7">
      <w:pPr>
        <w:pStyle w:val="ListParagraph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F607D1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</w:p>
    <w:p w:rsidR="002208CE" w:rsidRPr="0059323C" w:rsidRDefault="002208CE" w:rsidP="003735F7">
      <w:pPr>
        <w:pStyle w:val="ListParagraph"/>
        <w:numPr>
          <w:ilvl w:val="1"/>
          <w:numId w:val="4"/>
        </w:numPr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2F3819">
        <w:rPr>
          <w:rFonts w:ascii="TimesNewRomanPS-BoldMT" w:hAnsi="TimesNewRomanPS-BoldMT" w:cs="TimesNewRomanPS-BoldMT"/>
          <w:b/>
          <w:bCs/>
          <w:sz w:val="28"/>
          <w:szCs w:val="28"/>
        </w:rPr>
        <w:t>МИСИЯ НА ДЕТСКАТА ГРАДИНА</w:t>
      </w:r>
      <w:r w:rsidR="009F6A21">
        <w:rPr>
          <w:rFonts w:ascii="TimesNewRomanPS-BoldMT" w:hAnsi="TimesNewRomanPS-BoldMT" w:cs="TimesNewRomanPS-BoldMT"/>
          <w:b/>
          <w:bCs/>
          <w:sz w:val="28"/>
          <w:szCs w:val="28"/>
          <w:lang w:val="bg-BG"/>
        </w:rPr>
        <w:t>.</w:t>
      </w:r>
    </w:p>
    <w:p w:rsidR="0059323C" w:rsidRPr="002F3819" w:rsidRDefault="0059323C" w:rsidP="003735F7">
      <w:pPr>
        <w:pStyle w:val="ListParagraph"/>
        <w:ind w:left="1440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1B0DC9" w:rsidRDefault="005E312C" w:rsidP="003735F7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Частна детска градина ”Симба” </w:t>
      </w:r>
      <w:r w:rsidR="00135612">
        <w:rPr>
          <w:rFonts w:ascii="Times New Roman" w:hAnsi="Times New Roman"/>
          <w:sz w:val="24"/>
          <w:szCs w:val="24"/>
          <w:lang w:val="bg-BG"/>
        </w:rPr>
        <w:t>е образователна институция за качествено предучилищно образование за всяко дете.</w:t>
      </w:r>
    </w:p>
    <w:p w:rsidR="0059323C" w:rsidRDefault="001B0DC9" w:rsidP="003735F7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Всички ние от ЧДГ”Симба” </w:t>
      </w:r>
      <w:r w:rsidR="005E312C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вярваме и очакваме,че децата са способни да учат играейки и имаме високи,но реалистични очаквания за тях.</w:t>
      </w:r>
    </w:p>
    <w:p w:rsidR="0069194F" w:rsidRDefault="0069194F" w:rsidP="003735F7">
      <w:pPr>
        <w:pStyle w:val="ListParagraph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3639D" w:rsidRDefault="0093639D" w:rsidP="003735F7">
      <w:pPr>
        <w:pStyle w:val="ListParagraph"/>
        <w:numPr>
          <w:ilvl w:val="1"/>
          <w:numId w:val="4"/>
        </w:numPr>
        <w:jc w:val="both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ВИЗИЯ</w:t>
      </w:r>
      <w:r w:rsidR="009F6A21">
        <w:rPr>
          <w:rFonts w:ascii="Times New Roman" w:hAnsi="Times New Roman"/>
          <w:b/>
          <w:sz w:val="28"/>
          <w:szCs w:val="28"/>
          <w:lang w:val="bg-BG"/>
        </w:rPr>
        <w:t>.</w:t>
      </w:r>
    </w:p>
    <w:p w:rsidR="0069194F" w:rsidRDefault="0069194F" w:rsidP="003735F7">
      <w:pPr>
        <w:pStyle w:val="ListParagraph"/>
        <w:ind w:left="1440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59323C" w:rsidRDefault="0059323C" w:rsidP="003735F7">
      <w:pPr>
        <w:pStyle w:val="ListParagraph"/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D44B06">
        <w:rPr>
          <w:rFonts w:ascii="Times New Roman" w:hAnsi="Times New Roman"/>
          <w:sz w:val="24"/>
          <w:szCs w:val="24"/>
          <w:lang w:val="bg-BG"/>
        </w:rPr>
        <w:t>Визията на ЧДГ”Симба” определя няколко основни насоки по които ще се работи и ще се подпомага реализирането на Програмната система на детската градина:</w:t>
      </w:r>
    </w:p>
    <w:p w:rsidR="00135612" w:rsidRDefault="00135612" w:rsidP="003735F7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35612" w:rsidRPr="00D44B06" w:rsidRDefault="00135612" w:rsidP="003735F7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5E5F02">
        <w:rPr>
          <w:rFonts w:ascii="Times New Roman" w:hAnsi="Times New Roman"/>
          <w:b/>
          <w:sz w:val="24"/>
          <w:szCs w:val="24"/>
          <w:lang w:val="bg-BG"/>
        </w:rPr>
        <w:t>Създаване на оптимални психолого-педагогически условия за реализиране на дейностите в предучилищното образование.</w:t>
      </w:r>
      <w:r>
        <w:rPr>
          <w:rFonts w:ascii="Times New Roman" w:hAnsi="Times New Roman"/>
          <w:sz w:val="24"/>
          <w:szCs w:val="24"/>
          <w:lang w:val="bg-BG"/>
        </w:rPr>
        <w:t>В</w:t>
      </w:r>
      <w:r w:rsidRPr="00D44B06">
        <w:rPr>
          <w:rFonts w:ascii="Times New Roman" w:hAnsi="Times New Roman"/>
          <w:sz w:val="24"/>
          <w:szCs w:val="24"/>
          <w:lang w:val="bg-BG"/>
        </w:rPr>
        <w:t xml:space="preserve"> центъра на педагогическото взаимодействие </w:t>
      </w:r>
      <w:r>
        <w:rPr>
          <w:rFonts w:ascii="Times New Roman" w:hAnsi="Times New Roman"/>
          <w:sz w:val="24"/>
          <w:szCs w:val="24"/>
          <w:lang w:val="bg-BG"/>
        </w:rPr>
        <w:t>е поставена детската личност,</w:t>
      </w:r>
      <w:r w:rsidR="009F60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разкриваща потенциала си чрез</w:t>
      </w:r>
      <w:r w:rsidRPr="00D44B06">
        <w:rPr>
          <w:rFonts w:ascii="Times New Roman" w:hAnsi="Times New Roman"/>
          <w:sz w:val="24"/>
          <w:szCs w:val="24"/>
          <w:lang w:val="bg-BG"/>
        </w:rPr>
        <w:t xml:space="preserve"> различни и разнообразни форми на дейности;</w:t>
      </w:r>
    </w:p>
    <w:p w:rsidR="00135612" w:rsidRPr="00D44B06" w:rsidRDefault="00135612" w:rsidP="003735F7">
      <w:pPr>
        <w:pStyle w:val="ListParagraph"/>
        <w:ind w:left="10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E1FFF" w:rsidRDefault="00135612" w:rsidP="003735F7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5E5F02">
        <w:rPr>
          <w:rFonts w:ascii="Times New Roman" w:hAnsi="Times New Roman"/>
          <w:b/>
          <w:sz w:val="24"/>
          <w:szCs w:val="24"/>
          <w:lang w:val="bg-BG"/>
        </w:rPr>
        <w:t xml:space="preserve">Екип от висококвалифицирани </w:t>
      </w:r>
      <w:r w:rsidR="00235C1B" w:rsidRPr="005E5F02">
        <w:rPr>
          <w:rFonts w:ascii="Times New Roman" w:hAnsi="Times New Roman"/>
          <w:b/>
          <w:sz w:val="24"/>
          <w:szCs w:val="24"/>
          <w:lang w:val="bg-BG"/>
        </w:rPr>
        <w:t xml:space="preserve">педагогически </w:t>
      </w:r>
      <w:r w:rsidRPr="005E5F02">
        <w:rPr>
          <w:rFonts w:ascii="Times New Roman" w:hAnsi="Times New Roman"/>
          <w:b/>
          <w:sz w:val="24"/>
          <w:szCs w:val="24"/>
          <w:lang w:val="bg-BG"/>
        </w:rPr>
        <w:t>специалисти</w:t>
      </w:r>
      <w:r w:rsidR="00235C1B" w:rsidRPr="005E5F02">
        <w:rPr>
          <w:rFonts w:ascii="Times New Roman" w:hAnsi="Times New Roman"/>
          <w:b/>
          <w:sz w:val="24"/>
          <w:szCs w:val="24"/>
          <w:lang w:val="bg-BG"/>
        </w:rPr>
        <w:t>,</w:t>
      </w:r>
      <w:r w:rsidR="009F602F">
        <w:rPr>
          <w:rFonts w:ascii="Times New Roman" w:hAnsi="Times New Roman"/>
          <w:b/>
          <w:sz w:val="24"/>
          <w:szCs w:val="24"/>
        </w:rPr>
        <w:t xml:space="preserve"> </w:t>
      </w:r>
      <w:r w:rsidR="00BA09E5" w:rsidRPr="005E5F02">
        <w:rPr>
          <w:rFonts w:ascii="Times New Roman" w:hAnsi="Times New Roman"/>
          <w:b/>
          <w:sz w:val="24"/>
          <w:szCs w:val="24"/>
          <w:lang w:val="bg-BG"/>
        </w:rPr>
        <w:t>непрекъснато  повишаващи своето образование, квалификация и компетентност</w:t>
      </w:r>
      <w:r w:rsidR="00BA09E5" w:rsidRPr="00854887">
        <w:rPr>
          <w:rFonts w:ascii="Times New Roman" w:hAnsi="Times New Roman"/>
          <w:sz w:val="24"/>
          <w:szCs w:val="24"/>
          <w:lang w:val="bg-BG"/>
        </w:rPr>
        <w:t>.Основен приоритет на организацията е общокултурното и професионално-квалификационно развитие на служителите й от всички нива на организационната йерархия.</w:t>
      </w:r>
      <w:r w:rsidR="00854887" w:rsidRPr="0085488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CB3BA8" w:rsidRPr="00BA09E5" w:rsidRDefault="00CB3BA8" w:rsidP="003735F7">
      <w:pPr>
        <w:pStyle w:val="ListParagraph"/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44B06" w:rsidRPr="00D44B06" w:rsidRDefault="00135612" w:rsidP="003735F7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5E5F02">
        <w:rPr>
          <w:rFonts w:ascii="Times New Roman" w:hAnsi="Times New Roman"/>
          <w:b/>
          <w:sz w:val="24"/>
          <w:szCs w:val="24"/>
          <w:lang w:val="bg-BG"/>
        </w:rPr>
        <w:lastRenderedPageBreak/>
        <w:t>А</w:t>
      </w:r>
      <w:r w:rsidR="00D44B06" w:rsidRPr="005E5F02">
        <w:rPr>
          <w:rFonts w:ascii="Times New Roman" w:hAnsi="Times New Roman"/>
          <w:b/>
          <w:sz w:val="24"/>
          <w:szCs w:val="24"/>
          <w:lang w:val="bg-BG"/>
        </w:rPr>
        <w:t xml:space="preserve">ктивно </w:t>
      </w:r>
      <w:r w:rsidRPr="005E5F02">
        <w:rPr>
          <w:rFonts w:ascii="Times New Roman" w:hAnsi="Times New Roman"/>
          <w:b/>
          <w:sz w:val="24"/>
          <w:szCs w:val="24"/>
          <w:lang w:val="bg-BG"/>
        </w:rPr>
        <w:t xml:space="preserve"> партньорство </w:t>
      </w:r>
      <w:r w:rsidR="00D44B06" w:rsidRPr="005E5F02">
        <w:rPr>
          <w:rFonts w:ascii="Times New Roman" w:hAnsi="Times New Roman"/>
          <w:b/>
          <w:sz w:val="24"/>
          <w:szCs w:val="24"/>
          <w:lang w:val="bg-BG"/>
        </w:rPr>
        <w:t xml:space="preserve">със семейството и </w:t>
      </w:r>
      <w:r w:rsidR="009F602F">
        <w:rPr>
          <w:rFonts w:ascii="Times New Roman" w:hAnsi="Times New Roman"/>
          <w:b/>
          <w:sz w:val="24"/>
          <w:szCs w:val="24"/>
          <w:lang w:val="bg-BG"/>
        </w:rPr>
        <w:t>Родителския актив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44B06" w:rsidRPr="00D44B06">
        <w:rPr>
          <w:rFonts w:ascii="Times New Roman" w:hAnsi="Times New Roman"/>
          <w:sz w:val="24"/>
          <w:szCs w:val="24"/>
          <w:lang w:val="bg-BG"/>
        </w:rPr>
        <w:t>в организирането и провеждането на различни дейности</w:t>
      </w:r>
      <w:r>
        <w:rPr>
          <w:rFonts w:ascii="Times New Roman" w:hAnsi="Times New Roman"/>
          <w:sz w:val="24"/>
          <w:szCs w:val="24"/>
          <w:lang w:val="bg-BG"/>
        </w:rPr>
        <w:t xml:space="preserve"> в детската градина.</w:t>
      </w:r>
      <w:r w:rsidR="001012F4" w:rsidRPr="001012F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012F4">
        <w:rPr>
          <w:rFonts w:ascii="Times New Roman" w:hAnsi="Times New Roman"/>
          <w:sz w:val="24"/>
          <w:szCs w:val="24"/>
          <w:lang w:val="bg-BG"/>
        </w:rPr>
        <w:t>Реални възможности за гражданско участие, контрол и прозрачност на управленските решения.</w:t>
      </w:r>
    </w:p>
    <w:p w:rsidR="0082240D" w:rsidRDefault="0082240D" w:rsidP="003735F7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2240D" w:rsidRPr="00D44B06" w:rsidRDefault="0082240D" w:rsidP="003735F7">
      <w:pPr>
        <w:pStyle w:val="ListParagraph"/>
        <w:ind w:left="144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3639D" w:rsidRPr="00D44B06" w:rsidRDefault="0093639D" w:rsidP="003735F7">
      <w:pPr>
        <w:pStyle w:val="ListParagraph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97B8C" w:rsidRDefault="00A97B8C" w:rsidP="003735F7">
      <w:pPr>
        <w:pStyle w:val="ListParagraph"/>
        <w:numPr>
          <w:ilvl w:val="1"/>
          <w:numId w:val="4"/>
        </w:num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ЦЕННОСТ</w:t>
      </w:r>
      <w:r w:rsidR="009F6A21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A97B8C" w:rsidRDefault="00A97B8C" w:rsidP="003735F7">
      <w:pPr>
        <w:pStyle w:val="ListParagraph"/>
        <w:ind w:left="144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97B8C" w:rsidRDefault="00A97B8C" w:rsidP="003735F7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97B8C">
        <w:rPr>
          <w:rFonts w:ascii="Times New Roman" w:hAnsi="Times New Roman"/>
          <w:sz w:val="24"/>
          <w:szCs w:val="24"/>
          <w:lang w:val="bg-BG"/>
        </w:rPr>
        <w:t>Ценността в стратегията за развитие на ЧДГ”Симба”</w:t>
      </w:r>
      <w:r w:rsidR="00F80E7D">
        <w:rPr>
          <w:rFonts w:ascii="Times New Roman" w:hAnsi="Times New Roman"/>
          <w:sz w:val="24"/>
          <w:szCs w:val="24"/>
          <w:lang w:val="bg-BG"/>
        </w:rPr>
        <w:t xml:space="preserve"> дава отговор на въпроса как ние ще направим нещата реални факти чрез включване на участниците и как всичко това ще доведе </w:t>
      </w:r>
      <w:r w:rsidRPr="00A97B8C">
        <w:rPr>
          <w:rFonts w:ascii="Times New Roman" w:hAnsi="Times New Roman"/>
          <w:sz w:val="24"/>
          <w:szCs w:val="24"/>
          <w:lang w:val="bg-BG"/>
        </w:rPr>
        <w:t>до успешно реализиране на Програмната система</w:t>
      </w:r>
      <w:r w:rsidR="00F80E7D">
        <w:rPr>
          <w:rFonts w:ascii="Times New Roman" w:hAnsi="Times New Roman"/>
          <w:sz w:val="24"/>
          <w:szCs w:val="24"/>
          <w:lang w:val="bg-BG"/>
        </w:rPr>
        <w:t xml:space="preserve"> на детската градина.</w:t>
      </w:r>
      <w:r w:rsidR="005F1B5C">
        <w:rPr>
          <w:rFonts w:ascii="Times New Roman" w:hAnsi="Times New Roman"/>
          <w:sz w:val="24"/>
          <w:szCs w:val="24"/>
          <w:lang w:val="bg-BG"/>
        </w:rPr>
        <w:t xml:space="preserve">В тази връзка, всики ние,от ЧДГ”Симба” в работата си с деца и родители ще се ръководим от </w:t>
      </w:r>
      <w:r w:rsidR="00F80E7D">
        <w:rPr>
          <w:rFonts w:ascii="Times New Roman" w:hAnsi="Times New Roman"/>
          <w:sz w:val="24"/>
          <w:szCs w:val="24"/>
          <w:lang w:val="bg-BG"/>
        </w:rPr>
        <w:t>3 основни ценности,а именно:</w:t>
      </w:r>
    </w:p>
    <w:p w:rsidR="00854887" w:rsidRDefault="00854887" w:rsidP="003735F7">
      <w:pPr>
        <w:pStyle w:val="ListParagraph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10639" w:rsidRPr="005E5F02" w:rsidRDefault="00854887" w:rsidP="003735F7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5F02">
        <w:rPr>
          <w:rFonts w:ascii="Times New Roman" w:hAnsi="Times New Roman"/>
          <w:b/>
          <w:sz w:val="24"/>
          <w:szCs w:val="24"/>
          <w:lang w:val="bg-BG"/>
        </w:rPr>
        <w:t>Осигуряване на</w:t>
      </w:r>
      <w:r w:rsidR="00C10639" w:rsidRPr="005E5F02">
        <w:rPr>
          <w:rFonts w:ascii="Times New Roman" w:hAnsi="Times New Roman"/>
          <w:b/>
          <w:sz w:val="24"/>
          <w:szCs w:val="24"/>
          <w:lang w:val="bg-BG"/>
        </w:rPr>
        <w:t xml:space="preserve"> условия за методическа помощ за постигане на </w:t>
      </w:r>
      <w:r w:rsidRPr="005E5F02">
        <w:rPr>
          <w:rFonts w:ascii="Times New Roman" w:hAnsi="Times New Roman"/>
          <w:b/>
          <w:sz w:val="24"/>
          <w:szCs w:val="24"/>
          <w:lang w:val="bg-BG"/>
        </w:rPr>
        <w:t xml:space="preserve">качествени </w:t>
      </w:r>
      <w:r w:rsidR="00C10639" w:rsidRPr="005E5F02">
        <w:rPr>
          <w:rFonts w:ascii="Times New Roman" w:hAnsi="Times New Roman"/>
          <w:b/>
          <w:sz w:val="24"/>
          <w:szCs w:val="24"/>
          <w:lang w:val="bg-BG"/>
        </w:rPr>
        <w:t>резултати</w:t>
      </w:r>
      <w:r w:rsidR="00DC04A4" w:rsidRPr="005E5F0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C10639" w:rsidRPr="005E5F02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854887" w:rsidRPr="005E5F02" w:rsidRDefault="00854887" w:rsidP="003735F7">
      <w:pPr>
        <w:pStyle w:val="ListParagraph"/>
        <w:ind w:left="144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54887" w:rsidRPr="00A95302" w:rsidRDefault="00854887" w:rsidP="003735F7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5F02">
        <w:rPr>
          <w:rFonts w:ascii="Times New Roman" w:hAnsi="Times New Roman"/>
          <w:b/>
          <w:sz w:val="24"/>
          <w:szCs w:val="24"/>
          <w:lang w:val="bg-BG"/>
        </w:rPr>
        <w:t>Организиране на Учеща среда за реализиране на потенциалните възможности на всяко дете.</w:t>
      </w:r>
    </w:p>
    <w:p w:rsidR="00854887" w:rsidRPr="005E5F02" w:rsidRDefault="00854887" w:rsidP="003735F7">
      <w:pPr>
        <w:pStyle w:val="ListParagraph"/>
        <w:ind w:left="144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54887" w:rsidRPr="005E5F02" w:rsidRDefault="00854887" w:rsidP="003735F7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5F02">
        <w:rPr>
          <w:rFonts w:ascii="Times New Roman" w:hAnsi="Times New Roman"/>
          <w:b/>
          <w:sz w:val="24"/>
          <w:szCs w:val="24"/>
          <w:lang w:val="bg-BG"/>
        </w:rPr>
        <w:t>Ефективно взаймодействие със семейството.</w:t>
      </w:r>
      <w:r w:rsidR="00CB3BA8" w:rsidRPr="005E5F0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854887" w:rsidRPr="005E5F02" w:rsidRDefault="00854887" w:rsidP="003735F7">
      <w:pPr>
        <w:pStyle w:val="ListParagraph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854887" w:rsidRPr="005E5F02" w:rsidRDefault="00854887" w:rsidP="003735F7">
      <w:pPr>
        <w:pStyle w:val="ListParagraph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9F6A21" w:rsidRDefault="009F6A21" w:rsidP="003735F7">
      <w:pPr>
        <w:pStyle w:val="ListParagraph"/>
        <w:numPr>
          <w:ilvl w:val="1"/>
          <w:numId w:val="4"/>
        </w:num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ГЛОБАЛНА ЦЕЛ.</w:t>
      </w:r>
    </w:p>
    <w:p w:rsidR="001243DC" w:rsidRPr="001243DC" w:rsidRDefault="001243DC" w:rsidP="003735F7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243DC">
        <w:rPr>
          <w:rFonts w:ascii="Times New Roman" w:hAnsi="Times New Roman"/>
          <w:sz w:val="24"/>
          <w:szCs w:val="24"/>
          <w:lang w:val="bg-BG"/>
        </w:rPr>
        <w:t>Глобалната цел е четвъртият аспект на Стратегията</w:t>
      </w:r>
      <w:r>
        <w:rPr>
          <w:rFonts w:ascii="Times New Roman" w:hAnsi="Times New Roman"/>
          <w:sz w:val="24"/>
          <w:szCs w:val="24"/>
          <w:lang w:val="bg-BG"/>
        </w:rPr>
        <w:t>,който отразява</w:t>
      </w:r>
      <w:r w:rsidRPr="001243DC">
        <w:rPr>
          <w:rFonts w:ascii="Times New Roman" w:hAnsi="Times New Roman"/>
          <w:sz w:val="24"/>
          <w:szCs w:val="24"/>
          <w:lang w:val="bg-BG"/>
        </w:rPr>
        <w:t xml:space="preserve"> подхода и последователността на работата ни</w:t>
      </w:r>
      <w:r>
        <w:rPr>
          <w:rFonts w:ascii="Times New Roman" w:hAnsi="Times New Roman"/>
          <w:sz w:val="24"/>
          <w:szCs w:val="24"/>
          <w:lang w:val="bg-BG"/>
        </w:rPr>
        <w:t xml:space="preserve"> през следващите четири години от развитието на детската градина.За нас са определящи следните цели:</w:t>
      </w:r>
    </w:p>
    <w:p w:rsidR="00854887" w:rsidRPr="001243DC" w:rsidRDefault="00854887" w:rsidP="003735F7">
      <w:pPr>
        <w:pStyle w:val="ListParagraph"/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54887" w:rsidRPr="005E5F02" w:rsidRDefault="00854887" w:rsidP="003735F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5F02">
        <w:rPr>
          <w:rFonts w:ascii="Times New Roman" w:hAnsi="Times New Roman"/>
          <w:b/>
          <w:sz w:val="24"/>
          <w:szCs w:val="24"/>
          <w:lang w:val="bg-BG"/>
        </w:rPr>
        <w:t>Изградена система за работа със семейството.</w:t>
      </w:r>
    </w:p>
    <w:p w:rsidR="00CB3BA8" w:rsidRPr="005E5F02" w:rsidRDefault="00CB3BA8" w:rsidP="00B73EFD">
      <w:pPr>
        <w:pStyle w:val="ListParagraph"/>
        <w:ind w:left="216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20146" w:rsidRPr="00CB3BA8" w:rsidRDefault="00CB3C86" w:rsidP="003735F7">
      <w:pPr>
        <w:pStyle w:val="ListParagraph"/>
        <w:ind w:left="0" w:firstLine="720"/>
        <w:jc w:val="both"/>
        <w:rPr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Ние,</w:t>
      </w:r>
      <w:r w:rsidR="0031481D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 ЧДГ”Симба”вярваме,че за да бъде успешна една образователна институци</w:t>
      </w:r>
      <w:r w:rsidR="003927DA">
        <w:rPr>
          <w:rFonts w:ascii="Times New Roman" w:hAnsi="Times New Roman"/>
          <w:sz w:val="24"/>
          <w:szCs w:val="24"/>
          <w:lang w:val="bg-BG"/>
        </w:rPr>
        <w:t xml:space="preserve">я е изключително важно семейството </w:t>
      </w:r>
      <w:r>
        <w:rPr>
          <w:rFonts w:ascii="Times New Roman" w:hAnsi="Times New Roman"/>
          <w:sz w:val="24"/>
          <w:szCs w:val="24"/>
          <w:lang w:val="bg-BG"/>
        </w:rPr>
        <w:t xml:space="preserve"> да бъде приобщено към живота в детската градина на основата на партньо</w:t>
      </w:r>
      <w:r w:rsidR="003927DA">
        <w:rPr>
          <w:rFonts w:ascii="Times New Roman" w:hAnsi="Times New Roman"/>
          <w:sz w:val="24"/>
          <w:szCs w:val="24"/>
          <w:lang w:val="bg-BG"/>
        </w:rPr>
        <w:t>рство и сътредничество.Най-добрият начин за оказване на подкрепа на детето и родителите му е разбирането,</w:t>
      </w:r>
      <w:r w:rsidR="0031481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20146">
        <w:rPr>
          <w:rFonts w:ascii="Times New Roman" w:hAnsi="Times New Roman"/>
          <w:sz w:val="24"/>
          <w:szCs w:val="24"/>
          <w:lang w:val="bg-BG"/>
        </w:rPr>
        <w:t>з</w:t>
      </w:r>
      <w:r w:rsidR="003927DA">
        <w:rPr>
          <w:rFonts w:ascii="Times New Roman" w:hAnsi="Times New Roman"/>
          <w:sz w:val="24"/>
          <w:szCs w:val="24"/>
          <w:lang w:val="bg-BG"/>
        </w:rPr>
        <w:t>а неповторимата ситуация в семейството и непрекъснатото сътрудничене с него.</w:t>
      </w:r>
      <w:r w:rsidR="00D20146">
        <w:rPr>
          <w:rFonts w:ascii="Times New Roman" w:hAnsi="Times New Roman"/>
          <w:sz w:val="24"/>
          <w:szCs w:val="24"/>
          <w:lang w:val="bg-BG"/>
        </w:rPr>
        <w:t>Да се привлече и признае помощта на родителите като непосредствени участници в ежедневието на детската градина,</w:t>
      </w:r>
      <w:r w:rsidR="0031481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20146">
        <w:rPr>
          <w:rFonts w:ascii="Times New Roman" w:hAnsi="Times New Roman"/>
          <w:sz w:val="24"/>
          <w:szCs w:val="24"/>
          <w:lang w:val="bg-BG"/>
        </w:rPr>
        <w:t>като родителите се приемат като помощници на учителя и като източник на идеи,</w:t>
      </w:r>
      <w:r w:rsidR="0031481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20146">
        <w:rPr>
          <w:rFonts w:ascii="Times New Roman" w:hAnsi="Times New Roman"/>
          <w:sz w:val="24"/>
          <w:szCs w:val="24"/>
          <w:lang w:val="bg-BG"/>
        </w:rPr>
        <w:t>знания,</w:t>
      </w:r>
      <w:r w:rsidR="0031481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20146">
        <w:rPr>
          <w:rFonts w:ascii="Times New Roman" w:hAnsi="Times New Roman"/>
          <w:sz w:val="24"/>
          <w:szCs w:val="24"/>
          <w:lang w:val="bg-BG"/>
        </w:rPr>
        <w:t>опит.</w:t>
      </w:r>
    </w:p>
    <w:p w:rsidR="00854887" w:rsidRDefault="00854887" w:rsidP="003735F7">
      <w:pPr>
        <w:pStyle w:val="ListParagraph"/>
        <w:ind w:left="2160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D6672F" w:rsidRPr="005E5F02" w:rsidRDefault="00D6672F" w:rsidP="003735F7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7C4694" w:rsidRPr="005E5F02" w:rsidRDefault="000F5975" w:rsidP="003735F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5F02">
        <w:rPr>
          <w:rFonts w:ascii="Times New Roman" w:hAnsi="Times New Roman"/>
          <w:b/>
          <w:sz w:val="24"/>
          <w:szCs w:val="24"/>
          <w:lang w:val="bg-BG"/>
        </w:rPr>
        <w:t>Изградена интерактивна учеща среда.</w:t>
      </w:r>
      <w:r w:rsidR="001F061B" w:rsidRPr="005E5F0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CB3BA8" w:rsidRDefault="00CB3BA8" w:rsidP="003735F7">
      <w:pPr>
        <w:pStyle w:val="ListParagraph"/>
        <w:ind w:left="21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B3BA8" w:rsidRDefault="001F061B" w:rsidP="003735F7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C4694">
        <w:rPr>
          <w:rFonts w:ascii="Times New Roman" w:hAnsi="Times New Roman"/>
          <w:sz w:val="24"/>
          <w:szCs w:val="24"/>
          <w:lang w:val="bg-BG"/>
        </w:rPr>
        <w:t>Използване на разнообразни педагогически форми,методи и средства за обучение с цел стимулиране развитието на децата и пълноценната им подготовка за училище.Среда,</w:t>
      </w:r>
      <w:r w:rsidR="0031481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C4694">
        <w:rPr>
          <w:rFonts w:ascii="Times New Roman" w:hAnsi="Times New Roman"/>
          <w:sz w:val="24"/>
          <w:szCs w:val="24"/>
          <w:lang w:val="bg-BG"/>
        </w:rPr>
        <w:t xml:space="preserve">коята  </w:t>
      </w:r>
      <w:r w:rsidRPr="007C4694">
        <w:rPr>
          <w:rFonts w:ascii="TimesNewRomanPSMT" w:hAnsi="TimesNewRomanPSMT" w:cs="TimesNewRomanPSMT"/>
          <w:sz w:val="24"/>
          <w:szCs w:val="24"/>
          <w:lang w:val="bg-BG" w:eastAsia="bg-BG"/>
        </w:rPr>
        <w:t>да насърчава проявлението и максималното развитие на способностите на детето, както в про</w:t>
      </w:r>
      <w:bookmarkStart w:id="2" w:name="_GoBack"/>
      <w:bookmarkEnd w:id="2"/>
      <w:r w:rsidRPr="007C4694">
        <w:rPr>
          <w:rFonts w:ascii="TimesNewRomanPSMT" w:hAnsi="TimesNewRomanPSMT" w:cs="TimesNewRomanPSMT"/>
          <w:sz w:val="24"/>
          <w:szCs w:val="24"/>
          <w:lang w:val="bg-BG" w:eastAsia="bg-BG"/>
        </w:rPr>
        <w:t>цеса на обучение (натрупване на знания и формиране на умения), така и в процеса на възпитание (развитие на личността).</w:t>
      </w:r>
    </w:p>
    <w:p w:rsidR="00CB3BA8" w:rsidRPr="005E5F02" w:rsidRDefault="00CB3BA8" w:rsidP="003735F7">
      <w:pPr>
        <w:pStyle w:val="ListParagraph"/>
        <w:ind w:left="0"/>
        <w:jc w:val="both"/>
        <w:rPr>
          <w:rFonts w:ascii="Times New Roman" w:hAnsi="Times New Roman"/>
          <w:sz w:val="28"/>
          <w:szCs w:val="28"/>
          <w:lang w:val="bg-BG"/>
        </w:rPr>
      </w:pPr>
    </w:p>
    <w:p w:rsidR="009F6A21" w:rsidRPr="005E5F02" w:rsidRDefault="00854887" w:rsidP="003735F7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E5F02">
        <w:rPr>
          <w:rFonts w:ascii="Times New Roman" w:hAnsi="Times New Roman"/>
          <w:b/>
          <w:sz w:val="24"/>
          <w:szCs w:val="24"/>
          <w:lang w:val="bg-BG"/>
        </w:rPr>
        <w:t>Изградена Учеща общност от професионалисти.</w:t>
      </w:r>
    </w:p>
    <w:p w:rsidR="005B3EA9" w:rsidRDefault="005B3EA9" w:rsidP="003735F7">
      <w:pPr>
        <w:pStyle w:val="ListParagraph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72036" w:rsidRDefault="00EE0941" w:rsidP="003735F7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Научно-методическата подготовка на педагогическите специалисти ще се повишава чрез разнообразни форми и взаимодействия със специализирани институции.Това ще позволи научнообоснованото въвеждане на нови педагогически технологии и извеждане на опит,обогатяващ методиката на ПУВ и образование в различните му направления. Ще се изгради общност от учители,работещи в условия на свобода,творческа изява и новаторски дух.</w:t>
      </w:r>
    </w:p>
    <w:p w:rsidR="0004590E" w:rsidRDefault="0004590E" w:rsidP="003735F7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4590E" w:rsidRDefault="0004590E" w:rsidP="003735F7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72036" w:rsidRPr="00B42450" w:rsidRDefault="00172036" w:rsidP="003735F7">
      <w:pPr>
        <w:pStyle w:val="ListParagraph"/>
        <w:ind w:left="21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2763C" w:rsidRDefault="00E2763C" w:rsidP="003735F7">
      <w:pPr>
        <w:pStyle w:val="ListParagraph"/>
        <w:ind w:left="0"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A174F">
        <w:rPr>
          <w:rFonts w:ascii="Times New Roman" w:hAnsi="Times New Roman"/>
          <w:b/>
          <w:sz w:val="24"/>
          <w:szCs w:val="24"/>
          <w:lang w:val="bg-BG"/>
        </w:rPr>
        <w:t>2.5.</w:t>
      </w:r>
      <w:r w:rsidR="00131064" w:rsidRPr="003A174F">
        <w:rPr>
          <w:rFonts w:ascii="Times New Roman" w:hAnsi="Times New Roman"/>
          <w:b/>
          <w:sz w:val="24"/>
          <w:szCs w:val="24"/>
          <w:lang w:val="bg-BG"/>
        </w:rPr>
        <w:t xml:space="preserve">СТРАТЕГИЧЕСКИ </w:t>
      </w:r>
      <w:r w:rsidR="005E5F02" w:rsidRPr="003A174F">
        <w:rPr>
          <w:rFonts w:ascii="Times New Roman" w:hAnsi="Times New Roman"/>
          <w:b/>
          <w:sz w:val="24"/>
          <w:szCs w:val="24"/>
          <w:lang w:val="bg-BG"/>
        </w:rPr>
        <w:t xml:space="preserve"> ЦЕЛИ</w:t>
      </w:r>
    </w:p>
    <w:p w:rsidR="008B6C99" w:rsidRPr="003A174F" w:rsidRDefault="008B6C99" w:rsidP="003735F7">
      <w:pPr>
        <w:pStyle w:val="ListParagraph"/>
        <w:ind w:left="0"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72036" w:rsidRDefault="00FB34E6" w:rsidP="003735F7">
      <w:pPr>
        <w:pStyle w:val="ListParagraph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</w:p>
    <w:p w:rsidR="00E2763C" w:rsidRPr="003A174F" w:rsidRDefault="00E2763C" w:rsidP="003735F7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A174F">
        <w:rPr>
          <w:rFonts w:ascii="Times New Roman" w:hAnsi="Times New Roman"/>
          <w:b/>
          <w:sz w:val="24"/>
          <w:szCs w:val="24"/>
          <w:lang w:val="bg-BG"/>
        </w:rPr>
        <w:t>2.5.1.Създаване на интерактивна образователна среда,осигуряваща оптимални педагогически условия за развитие на потенциала на всяко дете.</w:t>
      </w:r>
    </w:p>
    <w:p w:rsidR="00E2763C" w:rsidRDefault="00E2763C" w:rsidP="003735F7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Участие в проекти и програми на общинско,регионално и национално ниво.</w:t>
      </w:r>
    </w:p>
    <w:p w:rsidR="00E2763C" w:rsidRDefault="00E2763C" w:rsidP="003735F7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Популяризиране постиженията на деца и учители чрез интернет публикации.</w:t>
      </w:r>
    </w:p>
    <w:p w:rsidR="00E2763C" w:rsidRDefault="00E2763C" w:rsidP="003735F7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Използване на съвременни методи и подхои за развитие-автодидактични игри,интерактивни методи,компютърни програми ,презентации и др.</w:t>
      </w:r>
    </w:p>
    <w:p w:rsidR="00E2763C" w:rsidRDefault="00E2763C" w:rsidP="003735F7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Използване на индивидуална и групова организация на работа.</w:t>
      </w:r>
    </w:p>
    <w:p w:rsidR="002C16F3" w:rsidRDefault="002C16F3" w:rsidP="003735F7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Търсене на нови контакти с институции,фондации и организации за подпомагане на детската градина,обмяна на опит и добри практики.</w:t>
      </w:r>
    </w:p>
    <w:p w:rsidR="002C16F3" w:rsidRDefault="002C16F3" w:rsidP="003735F7">
      <w:pPr>
        <w:pStyle w:val="ListParagraph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174F" w:rsidRDefault="003A174F" w:rsidP="003735F7">
      <w:pPr>
        <w:pStyle w:val="ListParagraph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174F" w:rsidRDefault="003A174F" w:rsidP="003735F7">
      <w:pPr>
        <w:pStyle w:val="ListParagraph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2763C" w:rsidRPr="003A174F" w:rsidRDefault="00E2763C" w:rsidP="003735F7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A174F">
        <w:rPr>
          <w:rFonts w:ascii="Times New Roman" w:hAnsi="Times New Roman"/>
          <w:b/>
          <w:sz w:val="24"/>
          <w:szCs w:val="24"/>
          <w:lang w:val="bg-BG"/>
        </w:rPr>
        <w:t>2.5.2.Привличане на семейството като активен партньор в дейностите на детската градина</w:t>
      </w:r>
    </w:p>
    <w:p w:rsidR="008B6C99" w:rsidRDefault="009D1C21" w:rsidP="003735F7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Създаване на собствен модел за сътрудничество между детската градина и родителите.</w:t>
      </w:r>
    </w:p>
    <w:p w:rsidR="00E2763C" w:rsidRPr="008B6C99" w:rsidRDefault="00E2763C" w:rsidP="003735F7">
      <w:pPr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8B6C99">
        <w:rPr>
          <w:rFonts w:ascii="Times New Roman" w:hAnsi="Times New Roman"/>
          <w:sz w:val="24"/>
          <w:szCs w:val="24"/>
          <w:lang w:val="bg-BG"/>
        </w:rPr>
        <w:lastRenderedPageBreak/>
        <w:t>Организиране и реализиране на съвместни дейности с родителите-благотворителни кампании,доброволен труд в детската градина,с</w:t>
      </w:r>
      <w:r w:rsidR="009D1C21" w:rsidRPr="008B6C99">
        <w:rPr>
          <w:rFonts w:ascii="Times New Roman" w:hAnsi="Times New Roman"/>
          <w:sz w:val="24"/>
          <w:szCs w:val="24"/>
          <w:lang w:val="bg-BG"/>
        </w:rPr>
        <w:t>ъздаване на родителски клуб, клубове по интереси</w:t>
      </w:r>
      <w:r w:rsidR="009053D7" w:rsidRPr="008B6C99">
        <w:rPr>
          <w:rFonts w:ascii="Times New Roman" w:hAnsi="Times New Roman"/>
          <w:sz w:val="24"/>
          <w:szCs w:val="24"/>
          <w:lang w:val="bg-BG"/>
        </w:rPr>
        <w:t>,спортни празници.</w:t>
      </w:r>
      <w:r w:rsidR="009D1C21" w:rsidRPr="008B6C99">
        <w:rPr>
          <w:rFonts w:ascii="Times New Roman" w:hAnsi="Times New Roman"/>
          <w:sz w:val="24"/>
          <w:szCs w:val="24"/>
          <w:lang w:val="bg-BG"/>
        </w:rPr>
        <w:t>.</w:t>
      </w:r>
      <w:r w:rsidRPr="008B6C99">
        <w:rPr>
          <w:rFonts w:ascii="Times New Roman" w:hAnsi="Times New Roman"/>
          <w:sz w:val="24"/>
          <w:szCs w:val="24"/>
          <w:lang w:val="bg-BG"/>
        </w:rPr>
        <w:t>.</w:t>
      </w:r>
    </w:p>
    <w:p w:rsidR="002C16F3" w:rsidRDefault="002C16F3" w:rsidP="003735F7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Работа по мини проекти:”Цветна градинка”,”Заедно можем повече”, „Театрална</w:t>
      </w:r>
      <w:r w:rsidR="009053D7">
        <w:rPr>
          <w:rFonts w:ascii="Times New Roman" w:hAnsi="Times New Roman"/>
          <w:sz w:val="24"/>
          <w:szCs w:val="24"/>
          <w:lang w:val="bg-BG"/>
        </w:rPr>
        <w:t xml:space="preserve"> работилница”, „Моята професия”,”С баба приказки разказвам”.</w:t>
      </w:r>
    </w:p>
    <w:p w:rsidR="00471325" w:rsidRPr="00131064" w:rsidRDefault="00471325" w:rsidP="003735F7">
      <w:pPr>
        <w:pStyle w:val="ListParagraph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2763C" w:rsidRDefault="00E2763C" w:rsidP="003735F7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2763C" w:rsidRDefault="003A174F" w:rsidP="003735F7">
      <w:pPr>
        <w:pStyle w:val="ListParagraph"/>
        <w:ind w:left="0"/>
        <w:jc w:val="both"/>
        <w:rPr>
          <w:rFonts w:ascii="Times New Roman" w:hAnsi="Times New Roman"/>
          <w:b/>
          <w:lang w:val="bg-BG"/>
        </w:rPr>
      </w:pPr>
      <w:r w:rsidRPr="003A174F">
        <w:rPr>
          <w:rFonts w:ascii="Times New Roman" w:hAnsi="Times New Roman"/>
          <w:b/>
          <w:lang w:val="bg-BG"/>
        </w:rPr>
        <w:t>2.5.3.Поддържане и повишаване на професионалната комп</w:t>
      </w:r>
      <w:r>
        <w:rPr>
          <w:rFonts w:ascii="Times New Roman" w:hAnsi="Times New Roman"/>
          <w:b/>
          <w:lang w:val="bg-BG"/>
        </w:rPr>
        <w:t>етентност на педагогическите спе</w:t>
      </w:r>
      <w:r w:rsidRPr="003A174F">
        <w:rPr>
          <w:rFonts w:ascii="Times New Roman" w:hAnsi="Times New Roman"/>
          <w:b/>
          <w:lang w:val="bg-BG"/>
        </w:rPr>
        <w:t>циалисти,отговаряща на</w:t>
      </w:r>
      <w:r>
        <w:rPr>
          <w:rFonts w:ascii="Times New Roman" w:hAnsi="Times New Roman"/>
          <w:b/>
          <w:lang w:val="bg-BG"/>
        </w:rPr>
        <w:t xml:space="preserve"> </w:t>
      </w:r>
      <w:r w:rsidRPr="003A174F">
        <w:rPr>
          <w:rFonts w:ascii="Times New Roman" w:hAnsi="Times New Roman"/>
          <w:b/>
          <w:lang w:val="bg-BG"/>
        </w:rPr>
        <w:t>образователните изисквания,потребности и европейски компетенции.</w:t>
      </w:r>
    </w:p>
    <w:p w:rsidR="008B6C99" w:rsidRDefault="008B6C99" w:rsidP="003735F7">
      <w:pPr>
        <w:pStyle w:val="ListParagraph"/>
        <w:ind w:left="0"/>
        <w:jc w:val="both"/>
        <w:rPr>
          <w:rFonts w:ascii="Times New Roman" w:hAnsi="Times New Roman"/>
          <w:b/>
          <w:lang w:val="bg-BG"/>
        </w:rPr>
      </w:pPr>
    </w:p>
    <w:p w:rsidR="003A174F" w:rsidRDefault="003A174F" w:rsidP="003735F7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Изграждане на качествена система за поддържаща квалификация и преквалификация.</w:t>
      </w:r>
    </w:p>
    <w:p w:rsidR="003A174F" w:rsidRDefault="00E65ED7" w:rsidP="003735F7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Създаване на устойчива</w:t>
      </w:r>
      <w:r w:rsidR="003A174F" w:rsidRPr="003A174F">
        <w:rPr>
          <w:rFonts w:ascii="Times New Roman" w:hAnsi="Times New Roman"/>
          <w:sz w:val="24"/>
          <w:szCs w:val="24"/>
          <w:lang w:val="bg-BG"/>
        </w:rPr>
        <w:t xml:space="preserve"> система за мотивиране и стимулиране на педагогическите специалисти.</w:t>
      </w:r>
    </w:p>
    <w:p w:rsidR="00E65ED7" w:rsidRDefault="00E65ED7" w:rsidP="003735F7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5ED7" w:rsidRDefault="00E65ED7" w:rsidP="003735F7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804DF4">
        <w:rPr>
          <w:rFonts w:ascii="Times New Roman" w:hAnsi="Times New Roman"/>
          <w:b/>
          <w:sz w:val="24"/>
          <w:szCs w:val="24"/>
          <w:lang w:val="bg-BG"/>
        </w:rPr>
        <w:t>2.5.4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="008B6C99" w:rsidRPr="008B6C99">
        <w:rPr>
          <w:rFonts w:ascii="Times New Roman" w:hAnsi="Times New Roman"/>
          <w:b/>
          <w:sz w:val="24"/>
          <w:szCs w:val="24"/>
          <w:lang w:val="bg-BG"/>
        </w:rPr>
        <w:t>Осигуряване и</w:t>
      </w:r>
      <w:r w:rsidR="008B6C9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B6C99">
        <w:rPr>
          <w:rFonts w:ascii="Times New Roman" w:hAnsi="Times New Roman"/>
          <w:b/>
          <w:sz w:val="24"/>
          <w:szCs w:val="24"/>
          <w:lang w:val="bg-BG"/>
        </w:rPr>
        <w:t>п</w:t>
      </w:r>
      <w:r w:rsidR="008B6C99" w:rsidRPr="008B6C99">
        <w:rPr>
          <w:rFonts w:ascii="Times New Roman" w:hAnsi="Times New Roman"/>
          <w:b/>
          <w:sz w:val="24"/>
          <w:szCs w:val="24"/>
          <w:lang w:val="bg-BG"/>
        </w:rPr>
        <w:t>оддържане на ресурсна обезпеченост на детската градина.</w:t>
      </w:r>
    </w:p>
    <w:p w:rsidR="008B6C99" w:rsidRDefault="008B6C99" w:rsidP="003735F7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5ED7" w:rsidRDefault="00E65ED7" w:rsidP="003735F7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Усъвършенстване процесите на планиране,организиране и провеждане на качествен педагогически процес.</w:t>
      </w:r>
    </w:p>
    <w:p w:rsidR="00246F05" w:rsidRDefault="00246F05" w:rsidP="003735F7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Изграждане на ек</w:t>
      </w:r>
      <w:r w:rsidR="004722C5">
        <w:rPr>
          <w:rFonts w:ascii="Times New Roman" w:hAnsi="Times New Roman"/>
          <w:sz w:val="24"/>
          <w:szCs w:val="24"/>
          <w:lang w:val="bg-BG"/>
        </w:rPr>
        <w:t>ип от педагогически специалисти, притежаващи актуални-професионални-педагогически знания и добри умения по прилагането им.</w:t>
      </w:r>
    </w:p>
    <w:p w:rsidR="00E65ED7" w:rsidRDefault="00E65ED7" w:rsidP="003735F7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Създаване на информационна банка в детската градина-библиотечен и мултимедиен фонд,портфолиа на деца и учители.</w:t>
      </w:r>
    </w:p>
    <w:p w:rsidR="008B6C99" w:rsidRDefault="00E65ED7" w:rsidP="003735F7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Обогатяване и поддържане на материално-техническата  база.</w:t>
      </w:r>
    </w:p>
    <w:p w:rsidR="008B6C99" w:rsidRPr="008B6C99" w:rsidRDefault="008B6C99" w:rsidP="003735F7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B6C99" w:rsidRPr="008B6C99" w:rsidRDefault="008B6C99" w:rsidP="003735F7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B6C99">
        <w:rPr>
          <w:rFonts w:ascii="Times New Roman" w:hAnsi="Times New Roman"/>
          <w:b/>
          <w:sz w:val="24"/>
          <w:szCs w:val="24"/>
          <w:lang w:val="bg-BG"/>
        </w:rPr>
        <w:t>2.6.ПРИНЦИПИ.</w:t>
      </w:r>
    </w:p>
    <w:p w:rsidR="008B6C99" w:rsidRDefault="008B6C99" w:rsidP="003735F7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5ED7" w:rsidRDefault="00E65ED7" w:rsidP="003735F7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Ефективността на четиригодишната Стратегия за развитие на ЧДГ”Симба”се гарантира от спазването на </w:t>
      </w:r>
      <w:r w:rsidRPr="00E65ED7">
        <w:rPr>
          <w:rFonts w:ascii="Times New Roman" w:hAnsi="Times New Roman"/>
          <w:sz w:val="24"/>
          <w:szCs w:val="24"/>
          <w:lang w:val="bg-BG"/>
        </w:rPr>
        <w:t>следните принципи:</w:t>
      </w:r>
    </w:p>
    <w:p w:rsidR="00804DF4" w:rsidRDefault="00804DF4" w:rsidP="004722C5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Ориентираност към интереса и към мотивацията на детето,към възрастовите и социални промени в живота му,както и към способността му да прилага усвоените компетентности на практика.</w:t>
      </w:r>
    </w:p>
    <w:p w:rsidR="00804DF4" w:rsidRDefault="00804DF4" w:rsidP="004722C5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Равен достъп до качествено образование и приобщаване на всяко дете.</w:t>
      </w:r>
    </w:p>
    <w:p w:rsidR="00804DF4" w:rsidRDefault="00804DF4" w:rsidP="004722C5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Равнопоставеност и недопускане на дискриминацияпри провеждане на предучилищното образование.</w:t>
      </w:r>
    </w:p>
    <w:p w:rsidR="00804DF4" w:rsidRDefault="00804DF4" w:rsidP="004722C5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Запазвена и развитие на българската образователна традиция.</w:t>
      </w:r>
    </w:p>
    <w:p w:rsidR="00804DF4" w:rsidRDefault="00804DF4" w:rsidP="004722C5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Хуманизъм и толерантност.</w:t>
      </w:r>
    </w:p>
    <w:p w:rsidR="00804DF4" w:rsidRDefault="00804DF4" w:rsidP="004722C5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Иновативност и ефективност в педагогическите практики.</w:t>
      </w:r>
    </w:p>
    <w:p w:rsidR="00E65ED7" w:rsidRDefault="00E65ED7" w:rsidP="00804DF4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Единство на обществена и лична полезност – полезност за деца, родители и детска градина.</w:t>
      </w:r>
    </w:p>
    <w:p w:rsidR="00E65ED7" w:rsidRDefault="00E65ED7" w:rsidP="00804DF4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  <w:lang w:val="bg-BG"/>
        </w:rPr>
      </w:pPr>
      <w:r w:rsidRPr="00804DF4">
        <w:rPr>
          <w:rFonts w:ascii="Times New Roman" w:hAnsi="Times New Roman"/>
          <w:sz w:val="24"/>
          <w:szCs w:val="24"/>
          <w:lang w:val="bg-BG"/>
        </w:rPr>
        <w:t>Комуникативно взаимодействие между детската градина,семейството, обществеността.</w:t>
      </w:r>
    </w:p>
    <w:p w:rsidR="002C22CF" w:rsidRDefault="002C22CF" w:rsidP="002C22CF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</w:p>
    <w:p w:rsidR="002C22CF" w:rsidRDefault="002C22CF" w:rsidP="002C22CF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2C22CF">
        <w:rPr>
          <w:rFonts w:ascii="Times New Roman" w:hAnsi="Times New Roman"/>
          <w:b/>
          <w:sz w:val="24"/>
          <w:szCs w:val="24"/>
          <w:lang w:val="bg-BG"/>
        </w:rPr>
        <w:t>3.ФИНАНСИРАНЕ.</w:t>
      </w:r>
    </w:p>
    <w:p w:rsidR="00846E5C" w:rsidRDefault="00846E5C" w:rsidP="002C22CF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</w:p>
    <w:p w:rsidR="00846E5C" w:rsidRPr="00846E5C" w:rsidRDefault="00846E5C" w:rsidP="002C22CF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846E5C">
        <w:rPr>
          <w:rFonts w:ascii="Times New Roman" w:hAnsi="Times New Roman"/>
          <w:sz w:val="24"/>
          <w:szCs w:val="24"/>
          <w:lang w:val="bg-BG"/>
        </w:rPr>
        <w:t>Частна детска градина „Симба” е изключителна частна собственост.Всички дейности  в предучилищната институция се финансират от бюджета за съответната календарна година,отпуснат от „Софарма”АД.</w:t>
      </w:r>
    </w:p>
    <w:p w:rsidR="00846E5C" w:rsidRPr="00846E5C" w:rsidRDefault="00846E5C" w:rsidP="00846E5C">
      <w:pPr>
        <w:pStyle w:val="ListParagraph"/>
        <w:ind w:left="0" w:firstLine="720"/>
        <w:rPr>
          <w:rFonts w:ascii="Times New Roman" w:hAnsi="Times New Roman"/>
          <w:sz w:val="24"/>
          <w:szCs w:val="24"/>
          <w:lang w:val="bg-BG"/>
        </w:rPr>
      </w:pPr>
      <w:r w:rsidRPr="00846E5C">
        <w:rPr>
          <w:rFonts w:ascii="Times New Roman" w:hAnsi="Times New Roman"/>
          <w:sz w:val="24"/>
          <w:szCs w:val="24"/>
          <w:lang w:val="bg-BG"/>
        </w:rPr>
        <w:t>Възможни са и други варианти,допускани от ЗПУО – проекти,дарения,спонсорство.</w:t>
      </w:r>
    </w:p>
    <w:p w:rsidR="00846E5C" w:rsidRPr="00846E5C" w:rsidRDefault="00846E5C" w:rsidP="00846E5C">
      <w:pPr>
        <w:jc w:val="both"/>
        <w:rPr>
          <w:rFonts w:ascii="Times New Roman" w:hAnsi="Times New Roman"/>
          <w:sz w:val="24"/>
          <w:szCs w:val="24"/>
        </w:rPr>
      </w:pPr>
      <w:r w:rsidRPr="00846E5C">
        <w:rPr>
          <w:rFonts w:ascii="Times New Roman" w:hAnsi="Times New Roman"/>
          <w:sz w:val="24"/>
          <w:szCs w:val="24"/>
        </w:rPr>
        <w:tab/>
      </w:r>
    </w:p>
    <w:p w:rsidR="00846E5C" w:rsidRDefault="00C751DB" w:rsidP="00846E5C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</w:rPr>
        <w:t>4.ПЛАН ЗА ДЕЙСТ</w:t>
      </w:r>
      <w:r>
        <w:rPr>
          <w:rFonts w:ascii="Times New Roman" w:hAnsi="Times New Roman"/>
          <w:b/>
          <w:sz w:val="24"/>
          <w:szCs w:val="24"/>
          <w:lang w:val="bg-BG"/>
        </w:rPr>
        <w:t>В</w:t>
      </w:r>
      <w:r>
        <w:rPr>
          <w:rFonts w:ascii="Times New Roman" w:hAnsi="Times New Roman"/>
          <w:b/>
          <w:sz w:val="24"/>
          <w:szCs w:val="24"/>
        </w:rPr>
        <w:t>ИЕ.</w:t>
      </w:r>
    </w:p>
    <w:p w:rsidR="00C751DB" w:rsidRDefault="00C751DB" w:rsidP="00C751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bg-BG" w:eastAsia="bg-BG"/>
        </w:rPr>
      </w:pPr>
    </w:p>
    <w:p w:rsidR="00C751DB" w:rsidRDefault="00C751DB" w:rsidP="00C7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i/>
          <w:sz w:val="20"/>
          <w:szCs w:val="20"/>
          <w:lang w:val="bg-BG"/>
        </w:rPr>
      </w:pPr>
    </w:p>
    <w:p w:rsidR="00C751DB" w:rsidRPr="00561F03" w:rsidRDefault="00C751DB" w:rsidP="00C7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i/>
          <w:sz w:val="20"/>
          <w:szCs w:val="20"/>
        </w:rPr>
      </w:pPr>
      <w:r w:rsidRPr="00561F03">
        <w:rPr>
          <w:rFonts w:ascii="Times New Roman,Bold" w:hAnsi="Times New Roman,Bold" w:cs="Times New Roman,Bold"/>
          <w:b/>
          <w:bCs/>
          <w:i/>
          <w:sz w:val="20"/>
          <w:szCs w:val="20"/>
        </w:rPr>
        <w:t>ПЛАН ЗА ДЕЙСТВИЕ</w:t>
      </w:r>
    </w:p>
    <w:p w:rsidR="00C751DB" w:rsidRPr="00561F03" w:rsidRDefault="00C751DB" w:rsidP="00C7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i/>
          <w:sz w:val="20"/>
          <w:szCs w:val="20"/>
        </w:rPr>
      </w:pPr>
      <w:r w:rsidRPr="00561F03">
        <w:rPr>
          <w:rFonts w:ascii="Times New Roman,Bold" w:hAnsi="Times New Roman,Bold" w:cs="Times New Roman,Bold"/>
          <w:b/>
          <w:bCs/>
          <w:i/>
          <w:sz w:val="20"/>
          <w:szCs w:val="20"/>
        </w:rPr>
        <w:t xml:space="preserve">В ИЗПЪЛНЕНИЕ НА СТРАТЕГИЯ ЗА РАЗВИТИЕ НА ЧАСТНА ДЕТСКА ГРАДИНА „СИМБА” ЗА ПЕРИОДА </w:t>
      </w:r>
      <w:r w:rsidRPr="00561F03">
        <w:rPr>
          <w:rFonts w:ascii="Times New Roman" w:hAnsi="Times New Roman"/>
          <w:b/>
          <w:bCs/>
          <w:i/>
          <w:sz w:val="20"/>
          <w:szCs w:val="20"/>
        </w:rPr>
        <w:t xml:space="preserve">2016-2020 </w:t>
      </w:r>
      <w:r w:rsidRPr="00561F03">
        <w:rPr>
          <w:rFonts w:ascii="Times New Roman,Bold" w:hAnsi="Times New Roman,Bold" w:cs="Times New Roman,Bold"/>
          <w:b/>
          <w:bCs/>
          <w:i/>
          <w:sz w:val="20"/>
          <w:szCs w:val="20"/>
        </w:rPr>
        <w:t>Г.</w:t>
      </w:r>
    </w:p>
    <w:p w:rsidR="00C751DB" w:rsidRDefault="00C751DB" w:rsidP="00C751DB">
      <w:pPr>
        <w:jc w:val="center"/>
        <w:rPr>
          <w:rFonts w:ascii="Times New Roman,Bold" w:hAnsi="Times New Roman,Bold" w:cs="Times New Roman,Bold"/>
          <w:b/>
          <w:bCs/>
          <w:i/>
          <w:sz w:val="20"/>
          <w:szCs w:val="20"/>
        </w:rPr>
      </w:pPr>
      <w:proofErr w:type="spellStart"/>
      <w:r>
        <w:rPr>
          <w:rFonts w:ascii="Times New Roman,Bold" w:hAnsi="Times New Roman,Bold" w:cs="Times New Roman,Bold"/>
          <w:b/>
          <w:bCs/>
          <w:i/>
          <w:sz w:val="20"/>
          <w:szCs w:val="20"/>
        </w:rPr>
        <w:t>Приет</w:t>
      </w:r>
      <w:proofErr w:type="spellEnd"/>
      <w:r>
        <w:rPr>
          <w:rFonts w:ascii="Times New Roman,Bold" w:hAnsi="Times New Roman,Bold" w:cs="Times New Roman,Bold"/>
          <w:b/>
          <w:bCs/>
          <w:i/>
          <w:sz w:val="20"/>
          <w:szCs w:val="20"/>
        </w:rPr>
        <w:t xml:space="preserve"> с </w:t>
      </w:r>
      <w:proofErr w:type="spellStart"/>
      <w:r>
        <w:rPr>
          <w:rFonts w:ascii="Times New Roman,Bold" w:hAnsi="Times New Roman,Bold" w:cs="Times New Roman,Bold"/>
          <w:b/>
          <w:bCs/>
          <w:i/>
          <w:sz w:val="20"/>
          <w:szCs w:val="20"/>
        </w:rPr>
        <w:t>Решение</w:t>
      </w:r>
      <w:proofErr w:type="spellEnd"/>
      <w:r>
        <w:rPr>
          <w:rFonts w:ascii="Times New Roman,Bold" w:hAnsi="Times New Roman,Bold" w:cs="Times New Roman,Bold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i/>
          <w:sz w:val="20"/>
          <w:szCs w:val="20"/>
        </w:rPr>
        <w:t>на</w:t>
      </w:r>
      <w:proofErr w:type="spellEnd"/>
      <w:r>
        <w:rPr>
          <w:rFonts w:ascii="Times New Roman,Bold" w:hAnsi="Times New Roman,Bold" w:cs="Times New Roman,Bold"/>
          <w:b/>
          <w:bCs/>
          <w:i/>
          <w:sz w:val="20"/>
          <w:szCs w:val="20"/>
        </w:rPr>
        <w:t xml:space="preserve"> ПС </w:t>
      </w:r>
      <w:proofErr w:type="spellStart"/>
      <w:r>
        <w:rPr>
          <w:rFonts w:ascii="Times New Roman,Bold" w:hAnsi="Times New Roman,Bold" w:cs="Times New Roman,Bold"/>
          <w:b/>
          <w:bCs/>
          <w:i/>
          <w:sz w:val="20"/>
          <w:szCs w:val="20"/>
        </w:rPr>
        <w:t>от</w:t>
      </w:r>
      <w:proofErr w:type="spellEnd"/>
      <w:r>
        <w:rPr>
          <w:rFonts w:ascii="Times New Roman,Bold" w:hAnsi="Times New Roman,Bold" w:cs="Times New Roman,Bold"/>
          <w:b/>
          <w:bCs/>
          <w:i/>
          <w:sz w:val="20"/>
          <w:szCs w:val="20"/>
        </w:rPr>
        <w:t xml:space="preserve"> 02 </w:t>
      </w:r>
      <w:proofErr w:type="spellStart"/>
      <w:r w:rsidRPr="00561F03">
        <w:rPr>
          <w:rFonts w:ascii="Times New Roman,Bold" w:hAnsi="Times New Roman,Bold" w:cs="Times New Roman,Bold"/>
          <w:b/>
          <w:bCs/>
          <w:i/>
          <w:sz w:val="20"/>
          <w:szCs w:val="20"/>
        </w:rPr>
        <w:t>септември</w:t>
      </w:r>
      <w:proofErr w:type="spellEnd"/>
      <w:r w:rsidRPr="00561F03">
        <w:rPr>
          <w:rFonts w:ascii="Times New Roman,Bold" w:hAnsi="Times New Roman,Bold" w:cs="Times New Roman,Bold"/>
          <w:b/>
          <w:bCs/>
          <w:i/>
          <w:sz w:val="20"/>
          <w:szCs w:val="20"/>
        </w:rPr>
        <w:t xml:space="preserve"> 2016 г.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2241"/>
        <w:gridCol w:w="2207"/>
        <w:gridCol w:w="1688"/>
        <w:gridCol w:w="1580"/>
      </w:tblGrid>
      <w:tr w:rsidR="00C751DB" w:rsidRPr="0028402F" w:rsidTr="007E030B">
        <w:tc>
          <w:tcPr>
            <w:tcW w:w="2455" w:type="dxa"/>
          </w:tcPr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Стратегически</w:t>
            </w:r>
            <w:proofErr w:type="spellEnd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цели</w:t>
            </w:r>
            <w:proofErr w:type="spellEnd"/>
          </w:p>
        </w:tc>
        <w:tc>
          <w:tcPr>
            <w:tcW w:w="2079" w:type="dxa"/>
          </w:tcPr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Дейности</w:t>
            </w:r>
            <w:proofErr w:type="spellEnd"/>
          </w:p>
        </w:tc>
        <w:tc>
          <w:tcPr>
            <w:tcW w:w="2047" w:type="dxa"/>
          </w:tcPr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Отговорник</w:t>
            </w:r>
            <w:proofErr w:type="spellEnd"/>
          </w:p>
        </w:tc>
        <w:tc>
          <w:tcPr>
            <w:tcW w:w="1570" w:type="dxa"/>
          </w:tcPr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596" w:type="dxa"/>
          </w:tcPr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Финансиране</w:t>
            </w:r>
            <w:proofErr w:type="spellEnd"/>
          </w:p>
        </w:tc>
      </w:tr>
      <w:tr w:rsidR="00C751DB" w:rsidRPr="000E39B5" w:rsidTr="007E030B">
        <w:tc>
          <w:tcPr>
            <w:tcW w:w="2455" w:type="dxa"/>
          </w:tcPr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604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1.</w:t>
            </w: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Създаване</w:t>
            </w:r>
            <w:proofErr w:type="spellEnd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на</w:t>
            </w:r>
            <w:proofErr w:type="spellEnd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интерактивна</w:t>
            </w:r>
            <w:proofErr w:type="spellEnd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образователна</w:t>
            </w:r>
            <w:proofErr w:type="spellEnd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среда,осигуряваща</w:t>
            </w:r>
            <w:proofErr w:type="spellEnd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оптимални</w:t>
            </w:r>
            <w:proofErr w:type="spellEnd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позитивни</w:t>
            </w:r>
            <w:proofErr w:type="spellEnd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условия</w:t>
            </w:r>
            <w:proofErr w:type="spellEnd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за</w:t>
            </w:r>
            <w:proofErr w:type="spellEnd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всяко</w:t>
            </w:r>
            <w:proofErr w:type="spellEnd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дете</w:t>
            </w:r>
            <w:proofErr w:type="spellEnd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079" w:type="dxa"/>
          </w:tcPr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604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1.</w:t>
            </w:r>
            <w:r w:rsidRPr="0023604C">
              <w:rPr>
                <w:rFonts w:ascii="Times New Roman" w:hAnsi="Times New Roman"/>
                <w:i/>
                <w:sz w:val="24"/>
                <w:szCs w:val="24"/>
              </w:rPr>
              <w:t xml:space="preserve">1.Използване </w:t>
            </w: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на</w:t>
            </w:r>
            <w:proofErr w:type="spellEnd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интерактивни</w:t>
            </w:r>
            <w:proofErr w:type="spellEnd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методи,средства</w:t>
            </w:r>
            <w:proofErr w:type="spellEnd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мултимедия</w:t>
            </w:r>
            <w:proofErr w:type="spellEnd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604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1.</w:t>
            </w:r>
            <w:r w:rsidRPr="0023604C">
              <w:rPr>
                <w:rFonts w:ascii="Times New Roman" w:hAnsi="Times New Roman"/>
                <w:i/>
                <w:sz w:val="24"/>
                <w:szCs w:val="24"/>
              </w:rPr>
              <w:t xml:space="preserve">2.Работа </w:t>
            </w: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по</w:t>
            </w:r>
            <w:proofErr w:type="spellEnd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мини</w:t>
            </w:r>
            <w:proofErr w:type="spellEnd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проекти</w:t>
            </w:r>
            <w:proofErr w:type="spellEnd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със</w:t>
            </w:r>
            <w:proofErr w:type="spellEnd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съдържателни</w:t>
            </w:r>
            <w:proofErr w:type="spellEnd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действени</w:t>
            </w:r>
            <w:proofErr w:type="spellEnd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характеристики</w:t>
            </w:r>
            <w:proofErr w:type="spellEnd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604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1.</w:t>
            </w:r>
            <w:r w:rsidRPr="0023604C">
              <w:rPr>
                <w:rFonts w:ascii="Times New Roman" w:hAnsi="Times New Roman"/>
                <w:i/>
                <w:sz w:val="24"/>
                <w:szCs w:val="24"/>
              </w:rPr>
              <w:t xml:space="preserve">3.Екипна </w:t>
            </w: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организация</w:t>
            </w:r>
            <w:proofErr w:type="spellEnd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на</w:t>
            </w:r>
            <w:proofErr w:type="spellEnd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дейностите</w:t>
            </w:r>
            <w:proofErr w:type="spellEnd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на</w:t>
            </w:r>
            <w:proofErr w:type="spellEnd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 xml:space="preserve"> ПУО.</w:t>
            </w:r>
          </w:p>
          <w:p w:rsidR="00C751DB" w:rsidRPr="007E030B" w:rsidRDefault="00C751DB" w:rsidP="00DD3A95">
            <w:pPr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23604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1.</w:t>
            </w:r>
            <w:r w:rsidRPr="0023604C">
              <w:rPr>
                <w:rFonts w:ascii="Times New Roman" w:hAnsi="Times New Roman"/>
                <w:i/>
                <w:sz w:val="24"/>
                <w:szCs w:val="24"/>
              </w:rPr>
              <w:t xml:space="preserve">4.Изработване </w:t>
            </w: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на</w:t>
            </w:r>
            <w:proofErr w:type="spellEnd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портфолиа</w:t>
            </w:r>
            <w:proofErr w:type="spellEnd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по</w:t>
            </w:r>
            <w:proofErr w:type="spellEnd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>различни</w:t>
            </w:r>
            <w:proofErr w:type="spellEnd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теми,презентации</w:t>
            </w:r>
            <w:proofErr w:type="spellEnd"/>
            <w:r w:rsidR="007E030B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</w:p>
        </w:tc>
        <w:tc>
          <w:tcPr>
            <w:tcW w:w="2047" w:type="dxa"/>
          </w:tcPr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23604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lastRenderedPageBreak/>
              <w:t>Учители</w:t>
            </w: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23604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Директор,учители,</w:t>
            </w: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23604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родители</w:t>
            </w: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23604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Директор</w:t>
            </w: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23604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Учители</w:t>
            </w: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23604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Учители в група</w:t>
            </w:r>
          </w:p>
        </w:tc>
        <w:tc>
          <w:tcPr>
            <w:tcW w:w="1570" w:type="dxa"/>
          </w:tcPr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23604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2016-2020г.</w:t>
            </w: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23604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ежегодно</w:t>
            </w: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23604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до 6м.след приемане на Стратегията</w:t>
            </w: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23604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Ежегодно </w:t>
            </w: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23604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2016-2020г.</w:t>
            </w: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23604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до 12м.след приемане на </w:t>
            </w:r>
            <w:r w:rsidRPr="0023604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lastRenderedPageBreak/>
              <w:t>Стратегията</w:t>
            </w: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1596" w:type="dxa"/>
          </w:tcPr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23604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lastRenderedPageBreak/>
              <w:t>От бюджета на детската градина</w:t>
            </w: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23604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Не се нуждае от финансиране</w:t>
            </w: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23604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Не се нуждае от финансиране</w:t>
            </w:r>
          </w:p>
          <w:p w:rsidR="00C751DB" w:rsidRPr="0023604C" w:rsidRDefault="007E030B" w:rsidP="00DD3A95">
            <w:pPr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Не се нуждае от </w:t>
            </w: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lastRenderedPageBreak/>
              <w:t>финансира</w:t>
            </w:r>
            <w:r w:rsidR="00C751DB" w:rsidRPr="0023604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</w:t>
            </w:r>
          </w:p>
        </w:tc>
      </w:tr>
      <w:tr w:rsidR="00C751DB" w:rsidRPr="0028402F" w:rsidTr="007E030B">
        <w:tc>
          <w:tcPr>
            <w:tcW w:w="2455" w:type="dxa"/>
          </w:tcPr>
          <w:p w:rsidR="00C751DB" w:rsidRPr="0023604C" w:rsidRDefault="00C751DB" w:rsidP="00DD3A95">
            <w:pPr>
              <w:rPr>
                <w:rFonts w:ascii="Times New Roman" w:hAnsi="Times New Roman"/>
                <w:i/>
              </w:rPr>
            </w:pPr>
            <w:r w:rsidRPr="0023604C">
              <w:rPr>
                <w:rFonts w:ascii="Times New Roman" w:hAnsi="Times New Roman"/>
                <w:i/>
                <w:lang w:val="bg-BG"/>
              </w:rPr>
              <w:lastRenderedPageBreak/>
              <w:t>2.</w:t>
            </w:r>
            <w:proofErr w:type="spellStart"/>
            <w:r w:rsidRPr="0023604C">
              <w:rPr>
                <w:rFonts w:ascii="Times New Roman" w:hAnsi="Times New Roman"/>
                <w:i/>
              </w:rPr>
              <w:t>Привличане</w:t>
            </w:r>
            <w:proofErr w:type="spellEnd"/>
            <w:r w:rsidRPr="0023604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</w:rPr>
              <w:t>на</w:t>
            </w:r>
            <w:proofErr w:type="spellEnd"/>
            <w:r w:rsidRPr="0023604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</w:rPr>
              <w:t>семейството</w:t>
            </w:r>
            <w:proofErr w:type="spellEnd"/>
            <w:r w:rsidRPr="0023604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</w:rPr>
              <w:t>като</w:t>
            </w:r>
            <w:proofErr w:type="spellEnd"/>
            <w:r w:rsidRPr="0023604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</w:rPr>
              <w:t>активни</w:t>
            </w:r>
            <w:proofErr w:type="spellEnd"/>
            <w:r w:rsidRPr="0023604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</w:rPr>
              <w:t>партньори</w:t>
            </w:r>
            <w:proofErr w:type="spellEnd"/>
            <w:r w:rsidRPr="0023604C">
              <w:rPr>
                <w:rFonts w:ascii="Times New Roman" w:hAnsi="Times New Roman"/>
                <w:i/>
              </w:rPr>
              <w:t xml:space="preserve"> в </w:t>
            </w:r>
            <w:proofErr w:type="spellStart"/>
            <w:r w:rsidRPr="0023604C">
              <w:rPr>
                <w:rFonts w:ascii="Times New Roman" w:hAnsi="Times New Roman"/>
                <w:i/>
              </w:rPr>
              <w:t>дейностите</w:t>
            </w:r>
            <w:proofErr w:type="spellEnd"/>
            <w:r w:rsidRPr="0023604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</w:rPr>
              <w:t>на</w:t>
            </w:r>
            <w:proofErr w:type="spellEnd"/>
            <w:r w:rsidRPr="0023604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</w:rPr>
              <w:t>детската</w:t>
            </w:r>
            <w:proofErr w:type="spellEnd"/>
            <w:r w:rsidRPr="0023604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</w:rPr>
              <w:t>градина</w:t>
            </w:r>
            <w:proofErr w:type="spellEnd"/>
            <w:r w:rsidRPr="0023604C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2079" w:type="dxa"/>
          </w:tcPr>
          <w:p w:rsidR="00C751DB" w:rsidRPr="0023604C" w:rsidRDefault="00C751DB" w:rsidP="00DD3A95">
            <w:pPr>
              <w:rPr>
                <w:rFonts w:ascii="Times New Roman" w:hAnsi="Times New Roman"/>
                <w:i/>
              </w:rPr>
            </w:pPr>
            <w:r w:rsidRPr="0023604C">
              <w:rPr>
                <w:rFonts w:ascii="Times New Roman" w:hAnsi="Times New Roman"/>
                <w:i/>
                <w:lang w:val="bg-BG"/>
              </w:rPr>
              <w:t>2.</w:t>
            </w:r>
            <w:r w:rsidRPr="0023604C">
              <w:rPr>
                <w:rFonts w:ascii="Times New Roman" w:hAnsi="Times New Roman"/>
                <w:i/>
              </w:rPr>
              <w:t xml:space="preserve">1.Открити </w:t>
            </w:r>
            <w:proofErr w:type="spellStart"/>
            <w:r w:rsidRPr="0023604C">
              <w:rPr>
                <w:rFonts w:ascii="Times New Roman" w:hAnsi="Times New Roman"/>
                <w:i/>
              </w:rPr>
              <w:t>уроци</w:t>
            </w:r>
            <w:proofErr w:type="spellEnd"/>
            <w:r w:rsidRPr="0023604C">
              <w:rPr>
                <w:rFonts w:ascii="Times New Roman" w:hAnsi="Times New Roman"/>
                <w:i/>
              </w:rPr>
              <w:t>.</w:t>
            </w: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</w:rPr>
            </w:pPr>
            <w:r w:rsidRPr="0023604C">
              <w:rPr>
                <w:rFonts w:ascii="Times New Roman" w:hAnsi="Times New Roman"/>
                <w:i/>
                <w:lang w:val="bg-BG"/>
              </w:rPr>
              <w:t>2.</w:t>
            </w:r>
            <w:r w:rsidRPr="0023604C">
              <w:rPr>
                <w:rFonts w:ascii="Times New Roman" w:hAnsi="Times New Roman"/>
                <w:i/>
              </w:rPr>
              <w:t xml:space="preserve">2.Клуб </w:t>
            </w:r>
            <w:proofErr w:type="spellStart"/>
            <w:r w:rsidRPr="0023604C">
              <w:rPr>
                <w:rFonts w:ascii="Times New Roman" w:hAnsi="Times New Roman"/>
                <w:i/>
              </w:rPr>
              <w:t>на</w:t>
            </w:r>
            <w:proofErr w:type="spellEnd"/>
            <w:r w:rsidRPr="0023604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</w:rPr>
              <w:t>родителя</w:t>
            </w:r>
            <w:proofErr w:type="spellEnd"/>
            <w:r w:rsidRPr="0023604C">
              <w:rPr>
                <w:rFonts w:ascii="Times New Roman" w:hAnsi="Times New Roman"/>
                <w:i/>
              </w:rPr>
              <w:t>.</w:t>
            </w:r>
          </w:p>
          <w:p w:rsidR="007E030B" w:rsidRDefault="007E030B" w:rsidP="00DD3A95">
            <w:pPr>
              <w:rPr>
                <w:rFonts w:ascii="Times New Roman" w:hAnsi="Times New Roman"/>
                <w:i/>
                <w:lang w:val="bg-BG"/>
              </w:rPr>
            </w:pP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</w:rPr>
            </w:pPr>
            <w:r w:rsidRPr="0023604C">
              <w:rPr>
                <w:rFonts w:ascii="Times New Roman" w:hAnsi="Times New Roman"/>
                <w:i/>
                <w:lang w:val="bg-BG"/>
              </w:rPr>
              <w:t>2.</w:t>
            </w:r>
            <w:r w:rsidRPr="0023604C">
              <w:rPr>
                <w:rFonts w:ascii="Times New Roman" w:hAnsi="Times New Roman"/>
                <w:i/>
              </w:rPr>
              <w:t xml:space="preserve">3.Анкети с </w:t>
            </w:r>
            <w:proofErr w:type="spellStart"/>
            <w:r w:rsidRPr="0023604C">
              <w:rPr>
                <w:rFonts w:ascii="Times New Roman" w:hAnsi="Times New Roman"/>
                <w:i/>
              </w:rPr>
              <w:t>родители</w:t>
            </w:r>
            <w:proofErr w:type="spellEnd"/>
            <w:r w:rsidRPr="0023604C">
              <w:rPr>
                <w:rFonts w:ascii="Times New Roman" w:hAnsi="Times New Roman"/>
                <w:i/>
              </w:rPr>
              <w:t>.</w:t>
            </w: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</w:rPr>
            </w:pPr>
            <w:r w:rsidRPr="0023604C">
              <w:rPr>
                <w:rFonts w:ascii="Times New Roman" w:hAnsi="Times New Roman"/>
                <w:i/>
                <w:lang w:val="bg-BG"/>
              </w:rPr>
              <w:t>2.</w:t>
            </w:r>
            <w:r w:rsidRPr="0023604C">
              <w:rPr>
                <w:rFonts w:ascii="Times New Roman" w:hAnsi="Times New Roman"/>
                <w:i/>
              </w:rPr>
              <w:t xml:space="preserve">4.Реализиране </w:t>
            </w:r>
            <w:proofErr w:type="spellStart"/>
            <w:r w:rsidRPr="0023604C">
              <w:rPr>
                <w:rFonts w:ascii="Times New Roman" w:hAnsi="Times New Roman"/>
                <w:i/>
              </w:rPr>
              <w:t>на</w:t>
            </w:r>
            <w:proofErr w:type="spellEnd"/>
            <w:r w:rsidRPr="0023604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</w:rPr>
              <w:t>мини</w:t>
            </w:r>
            <w:proofErr w:type="spellEnd"/>
            <w:r w:rsidRPr="0023604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</w:rPr>
              <w:t>проекти</w:t>
            </w:r>
            <w:proofErr w:type="spellEnd"/>
            <w:r w:rsidRPr="0023604C">
              <w:rPr>
                <w:rFonts w:ascii="Times New Roman" w:hAnsi="Times New Roman"/>
                <w:i/>
              </w:rPr>
              <w:t>:</w:t>
            </w: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</w:rPr>
            </w:pPr>
            <w:r w:rsidRPr="0023604C">
              <w:rPr>
                <w:rFonts w:ascii="Times New Roman" w:hAnsi="Times New Roman"/>
                <w:i/>
              </w:rPr>
              <w:t>„</w:t>
            </w:r>
            <w:proofErr w:type="spellStart"/>
            <w:r w:rsidRPr="0023604C">
              <w:rPr>
                <w:rFonts w:ascii="Times New Roman" w:hAnsi="Times New Roman"/>
                <w:i/>
              </w:rPr>
              <w:t>Цветна</w:t>
            </w:r>
            <w:proofErr w:type="spellEnd"/>
            <w:r w:rsidRPr="0023604C">
              <w:rPr>
                <w:rFonts w:ascii="Times New Roman" w:hAnsi="Times New Roman"/>
                <w:i/>
              </w:rPr>
              <w:t xml:space="preserve">  </w:t>
            </w:r>
            <w:proofErr w:type="spellStart"/>
            <w:r w:rsidRPr="0023604C">
              <w:rPr>
                <w:rFonts w:ascii="Times New Roman" w:hAnsi="Times New Roman"/>
                <w:i/>
              </w:rPr>
              <w:t>градин</w:t>
            </w:r>
            <w:proofErr w:type="spellEnd"/>
            <w:r w:rsidRPr="0023604C">
              <w:rPr>
                <w:rFonts w:ascii="Times New Roman" w:hAnsi="Times New Roman"/>
                <w:i/>
                <w:lang w:val="bg-BG"/>
              </w:rPr>
              <w:t>к</w:t>
            </w:r>
            <w:r w:rsidRPr="0023604C">
              <w:rPr>
                <w:rFonts w:ascii="Times New Roman" w:hAnsi="Times New Roman"/>
                <w:i/>
              </w:rPr>
              <w:t>а”</w:t>
            </w:r>
          </w:p>
          <w:p w:rsidR="007E030B" w:rsidRDefault="007E030B" w:rsidP="00DD3A95">
            <w:pPr>
              <w:rPr>
                <w:rFonts w:ascii="Times New Roman" w:hAnsi="Times New Roman"/>
                <w:i/>
                <w:lang w:val="bg-BG"/>
              </w:rPr>
            </w:pP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</w:rPr>
            </w:pPr>
            <w:r w:rsidRPr="0023604C">
              <w:rPr>
                <w:rFonts w:ascii="Times New Roman" w:hAnsi="Times New Roman"/>
                <w:i/>
              </w:rPr>
              <w:t>„</w:t>
            </w:r>
            <w:proofErr w:type="spellStart"/>
            <w:r w:rsidRPr="0023604C">
              <w:rPr>
                <w:rFonts w:ascii="Times New Roman" w:hAnsi="Times New Roman"/>
                <w:i/>
              </w:rPr>
              <w:t>Моята</w:t>
            </w:r>
            <w:proofErr w:type="spellEnd"/>
            <w:r w:rsidRPr="0023604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</w:rPr>
              <w:t>професия</w:t>
            </w:r>
            <w:proofErr w:type="spellEnd"/>
            <w:r w:rsidRPr="0023604C">
              <w:rPr>
                <w:rFonts w:ascii="Times New Roman" w:hAnsi="Times New Roman"/>
                <w:i/>
              </w:rPr>
              <w:t>”</w:t>
            </w:r>
          </w:p>
          <w:p w:rsidR="007E030B" w:rsidRDefault="007E030B" w:rsidP="00DD3A95">
            <w:pPr>
              <w:rPr>
                <w:rFonts w:ascii="Times New Roman" w:hAnsi="Times New Roman"/>
                <w:i/>
                <w:lang w:val="bg-BG"/>
              </w:rPr>
            </w:pP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</w:rPr>
            </w:pPr>
            <w:r w:rsidRPr="0023604C">
              <w:rPr>
                <w:rFonts w:ascii="Times New Roman" w:hAnsi="Times New Roman"/>
                <w:i/>
              </w:rPr>
              <w:t>„</w:t>
            </w:r>
            <w:proofErr w:type="spellStart"/>
            <w:r w:rsidRPr="0023604C">
              <w:rPr>
                <w:rFonts w:ascii="Times New Roman" w:hAnsi="Times New Roman"/>
                <w:i/>
              </w:rPr>
              <w:t>Театрална</w:t>
            </w:r>
            <w:proofErr w:type="spellEnd"/>
            <w:r w:rsidRPr="0023604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</w:rPr>
              <w:t>работилница</w:t>
            </w:r>
            <w:proofErr w:type="spellEnd"/>
            <w:r w:rsidRPr="0023604C">
              <w:rPr>
                <w:rFonts w:ascii="Times New Roman" w:hAnsi="Times New Roman"/>
                <w:i/>
              </w:rPr>
              <w:t>”.</w:t>
            </w:r>
          </w:p>
          <w:p w:rsidR="00C751DB" w:rsidRPr="007E030B" w:rsidRDefault="00C751DB" w:rsidP="00DD3A95">
            <w:pPr>
              <w:rPr>
                <w:rFonts w:ascii="Times New Roman" w:hAnsi="Times New Roman"/>
                <w:i/>
                <w:lang w:val="bg-BG"/>
              </w:rPr>
            </w:pPr>
            <w:r w:rsidRPr="0023604C">
              <w:rPr>
                <w:rFonts w:ascii="Times New Roman" w:hAnsi="Times New Roman"/>
                <w:i/>
                <w:lang w:val="bg-BG"/>
              </w:rPr>
              <w:t>2.</w:t>
            </w:r>
            <w:r w:rsidRPr="0023604C">
              <w:rPr>
                <w:rFonts w:ascii="Times New Roman" w:hAnsi="Times New Roman"/>
                <w:i/>
              </w:rPr>
              <w:t xml:space="preserve">5.Участие в </w:t>
            </w:r>
            <w:proofErr w:type="spellStart"/>
            <w:r w:rsidRPr="0023604C">
              <w:rPr>
                <w:rFonts w:ascii="Times New Roman" w:hAnsi="Times New Roman"/>
                <w:i/>
              </w:rPr>
              <w:t>празниците</w:t>
            </w:r>
            <w:proofErr w:type="spellEnd"/>
            <w:r w:rsidRPr="0023604C">
              <w:rPr>
                <w:rFonts w:ascii="Times New Roman" w:hAnsi="Times New Roman"/>
                <w:i/>
              </w:rPr>
              <w:t xml:space="preserve"> и </w:t>
            </w:r>
            <w:proofErr w:type="spellStart"/>
            <w:r w:rsidRPr="0023604C">
              <w:rPr>
                <w:rFonts w:ascii="Times New Roman" w:hAnsi="Times New Roman"/>
                <w:i/>
              </w:rPr>
              <w:t>развлеченията</w:t>
            </w:r>
            <w:proofErr w:type="spellEnd"/>
            <w:r w:rsidRPr="0023604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</w:rPr>
              <w:t>на</w:t>
            </w:r>
            <w:proofErr w:type="spellEnd"/>
            <w:r w:rsidRPr="0023604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3604C">
              <w:rPr>
                <w:rFonts w:ascii="Times New Roman" w:hAnsi="Times New Roman"/>
                <w:i/>
              </w:rPr>
              <w:t>децата</w:t>
            </w:r>
            <w:proofErr w:type="spellEnd"/>
            <w:r w:rsidRPr="0023604C">
              <w:rPr>
                <w:rFonts w:ascii="Times New Roman" w:hAnsi="Times New Roman"/>
                <w:i/>
              </w:rPr>
              <w:t xml:space="preserve"> .</w:t>
            </w:r>
          </w:p>
        </w:tc>
        <w:tc>
          <w:tcPr>
            <w:tcW w:w="2047" w:type="dxa"/>
          </w:tcPr>
          <w:p w:rsidR="00C751DB" w:rsidRPr="0023604C" w:rsidRDefault="00C751DB" w:rsidP="00DD3A95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570" w:type="dxa"/>
          </w:tcPr>
          <w:p w:rsidR="00C751DB" w:rsidRDefault="007E030B" w:rsidP="00DD3A95">
            <w:pPr>
              <w:rPr>
                <w:rFonts w:ascii="Times New Roman" w:hAnsi="Times New Roman"/>
                <w:i/>
                <w:lang w:val="bg-BG"/>
              </w:rPr>
            </w:pPr>
            <w:r>
              <w:rPr>
                <w:rFonts w:ascii="Times New Roman" w:hAnsi="Times New Roman"/>
                <w:i/>
                <w:lang w:val="bg-BG"/>
              </w:rPr>
              <w:t>М.май ежегодно</w:t>
            </w:r>
          </w:p>
          <w:p w:rsidR="007E030B" w:rsidRDefault="007E030B" w:rsidP="00DD3A95">
            <w:pPr>
              <w:rPr>
                <w:rFonts w:ascii="Times New Roman" w:hAnsi="Times New Roman"/>
                <w:i/>
                <w:lang w:val="bg-BG"/>
              </w:rPr>
            </w:pPr>
            <w:r>
              <w:rPr>
                <w:rFonts w:ascii="Times New Roman" w:hAnsi="Times New Roman"/>
                <w:i/>
                <w:lang w:val="bg-BG"/>
              </w:rPr>
              <w:t>До 6м.след приемане на Стратегията</w:t>
            </w:r>
          </w:p>
          <w:p w:rsidR="007E030B" w:rsidRDefault="007E030B" w:rsidP="00DD3A95">
            <w:pPr>
              <w:rPr>
                <w:rFonts w:ascii="Times New Roman" w:hAnsi="Times New Roman"/>
                <w:i/>
                <w:lang w:val="bg-BG"/>
              </w:rPr>
            </w:pPr>
            <w:r>
              <w:rPr>
                <w:rFonts w:ascii="Times New Roman" w:hAnsi="Times New Roman"/>
                <w:i/>
                <w:lang w:val="bg-BG"/>
              </w:rPr>
              <w:t>Ежегодно-м.септември  и м.май</w:t>
            </w:r>
          </w:p>
          <w:p w:rsidR="007E030B" w:rsidRDefault="007E030B" w:rsidP="00DD3A95">
            <w:pPr>
              <w:rPr>
                <w:rFonts w:ascii="Times New Roman" w:hAnsi="Times New Roman"/>
                <w:i/>
                <w:lang w:val="bg-BG"/>
              </w:rPr>
            </w:pPr>
          </w:p>
          <w:p w:rsidR="007E030B" w:rsidRDefault="007E030B" w:rsidP="00DD3A95">
            <w:pPr>
              <w:rPr>
                <w:rFonts w:ascii="Times New Roman" w:hAnsi="Times New Roman"/>
                <w:i/>
                <w:lang w:val="bg-BG"/>
              </w:rPr>
            </w:pPr>
            <w:r>
              <w:rPr>
                <w:rFonts w:ascii="Times New Roman" w:hAnsi="Times New Roman"/>
                <w:i/>
                <w:lang w:val="bg-BG"/>
              </w:rPr>
              <w:t>м.април</w:t>
            </w:r>
          </w:p>
          <w:p w:rsidR="007E030B" w:rsidRDefault="007E030B" w:rsidP="00DD3A95">
            <w:pPr>
              <w:rPr>
                <w:rFonts w:ascii="Times New Roman" w:hAnsi="Times New Roman"/>
                <w:i/>
                <w:lang w:val="bg-BG"/>
              </w:rPr>
            </w:pPr>
            <w:r>
              <w:rPr>
                <w:rFonts w:ascii="Times New Roman" w:hAnsi="Times New Roman"/>
                <w:i/>
                <w:lang w:val="bg-BG"/>
              </w:rPr>
              <w:t>ежегодно</w:t>
            </w:r>
          </w:p>
          <w:p w:rsidR="007E030B" w:rsidRDefault="007E030B" w:rsidP="00DD3A95">
            <w:pPr>
              <w:rPr>
                <w:rFonts w:ascii="Times New Roman" w:hAnsi="Times New Roman"/>
                <w:i/>
                <w:lang w:val="bg-BG"/>
              </w:rPr>
            </w:pPr>
          </w:p>
          <w:p w:rsidR="007E030B" w:rsidRDefault="007E030B" w:rsidP="00DD3A95">
            <w:pPr>
              <w:rPr>
                <w:rFonts w:ascii="Times New Roman" w:hAnsi="Times New Roman"/>
                <w:i/>
                <w:lang w:val="bg-BG"/>
              </w:rPr>
            </w:pPr>
            <w:r>
              <w:rPr>
                <w:rFonts w:ascii="Times New Roman" w:hAnsi="Times New Roman"/>
                <w:i/>
                <w:lang w:val="bg-BG"/>
              </w:rPr>
              <w:t>м.юни и м.юли ежегодно</w:t>
            </w:r>
          </w:p>
          <w:p w:rsidR="007E030B" w:rsidRDefault="007E030B" w:rsidP="00DD3A95">
            <w:pPr>
              <w:rPr>
                <w:rFonts w:ascii="Times New Roman" w:hAnsi="Times New Roman"/>
                <w:i/>
                <w:lang w:val="bg-BG"/>
              </w:rPr>
            </w:pPr>
            <w:r>
              <w:rPr>
                <w:rFonts w:ascii="Times New Roman" w:hAnsi="Times New Roman"/>
                <w:i/>
                <w:lang w:val="bg-BG"/>
              </w:rPr>
              <w:t>м.ноември-</w:t>
            </w:r>
          </w:p>
          <w:p w:rsidR="007E030B" w:rsidRDefault="007E030B" w:rsidP="00DD3A95">
            <w:pPr>
              <w:rPr>
                <w:rFonts w:ascii="Times New Roman" w:hAnsi="Times New Roman"/>
                <w:i/>
                <w:lang w:val="bg-BG"/>
              </w:rPr>
            </w:pPr>
            <w:r>
              <w:rPr>
                <w:rFonts w:ascii="Times New Roman" w:hAnsi="Times New Roman"/>
                <w:i/>
                <w:lang w:val="bg-BG"/>
              </w:rPr>
              <w:t>м.март</w:t>
            </w:r>
          </w:p>
          <w:p w:rsidR="007E030B" w:rsidRDefault="007E030B" w:rsidP="00DD3A95">
            <w:pPr>
              <w:rPr>
                <w:rFonts w:ascii="Times New Roman" w:hAnsi="Times New Roman"/>
                <w:i/>
                <w:lang w:val="bg-BG"/>
              </w:rPr>
            </w:pPr>
          </w:p>
          <w:p w:rsidR="007E030B" w:rsidRPr="007E030B" w:rsidRDefault="007E030B" w:rsidP="00DD3A95">
            <w:pPr>
              <w:rPr>
                <w:rFonts w:ascii="Times New Roman" w:hAnsi="Times New Roman"/>
                <w:i/>
                <w:lang w:val="bg-BG"/>
              </w:rPr>
            </w:pPr>
            <w:r>
              <w:rPr>
                <w:rFonts w:ascii="Times New Roman" w:hAnsi="Times New Roman"/>
                <w:i/>
                <w:lang w:val="bg-BG"/>
              </w:rPr>
              <w:t>ежегодно</w:t>
            </w:r>
          </w:p>
        </w:tc>
        <w:tc>
          <w:tcPr>
            <w:tcW w:w="1596" w:type="dxa"/>
          </w:tcPr>
          <w:p w:rsidR="007E030B" w:rsidRDefault="007E030B" w:rsidP="00DD3A95">
            <w:pPr>
              <w:rPr>
                <w:rFonts w:ascii="Times New Roman" w:hAnsi="Times New Roman"/>
                <w:i/>
                <w:lang w:val="bg-BG"/>
              </w:rPr>
            </w:pPr>
            <w:r>
              <w:rPr>
                <w:rFonts w:ascii="Times New Roman" w:hAnsi="Times New Roman"/>
                <w:i/>
                <w:lang w:val="bg-BG"/>
              </w:rPr>
              <w:t>Не се нуждае от финансиране</w:t>
            </w:r>
          </w:p>
          <w:p w:rsidR="007E030B" w:rsidRPr="007E030B" w:rsidRDefault="007E030B" w:rsidP="007E030B">
            <w:pPr>
              <w:rPr>
                <w:rFonts w:ascii="Times New Roman" w:hAnsi="Times New Roman"/>
                <w:lang w:val="bg-BG"/>
              </w:rPr>
            </w:pPr>
          </w:p>
          <w:p w:rsidR="007E030B" w:rsidRPr="007E030B" w:rsidRDefault="007E030B" w:rsidP="007E030B">
            <w:pPr>
              <w:rPr>
                <w:rFonts w:ascii="Times New Roman" w:hAnsi="Times New Roman"/>
                <w:lang w:val="bg-BG"/>
              </w:rPr>
            </w:pPr>
          </w:p>
          <w:p w:rsidR="007E030B" w:rsidRPr="007E030B" w:rsidRDefault="007E030B" w:rsidP="007E030B">
            <w:pPr>
              <w:rPr>
                <w:rFonts w:ascii="Times New Roman" w:hAnsi="Times New Roman"/>
                <w:lang w:val="bg-BG"/>
              </w:rPr>
            </w:pPr>
          </w:p>
          <w:p w:rsidR="007E030B" w:rsidRDefault="007E030B" w:rsidP="007E030B">
            <w:pPr>
              <w:rPr>
                <w:rFonts w:ascii="Times New Roman" w:hAnsi="Times New Roman"/>
                <w:lang w:val="bg-BG"/>
              </w:rPr>
            </w:pPr>
          </w:p>
          <w:p w:rsidR="007E030B" w:rsidRDefault="007E030B" w:rsidP="007E030B">
            <w:pPr>
              <w:rPr>
                <w:rFonts w:ascii="Times New Roman" w:hAnsi="Times New Roman"/>
                <w:lang w:val="bg-BG"/>
              </w:rPr>
            </w:pPr>
          </w:p>
          <w:p w:rsidR="007E030B" w:rsidRDefault="007E030B" w:rsidP="007E030B">
            <w:pPr>
              <w:rPr>
                <w:rFonts w:ascii="Times New Roman" w:hAnsi="Times New Roman"/>
                <w:i/>
                <w:lang w:val="bg-BG"/>
              </w:rPr>
            </w:pPr>
            <w:r w:rsidRPr="007E030B">
              <w:rPr>
                <w:rFonts w:ascii="Times New Roman" w:hAnsi="Times New Roman"/>
                <w:i/>
                <w:lang w:val="bg-BG"/>
              </w:rPr>
              <w:t>От бюджета на детската градина</w:t>
            </w:r>
          </w:p>
          <w:p w:rsidR="007E030B" w:rsidRPr="007E030B" w:rsidRDefault="007E030B" w:rsidP="007E030B">
            <w:pPr>
              <w:rPr>
                <w:rFonts w:ascii="Times New Roman" w:hAnsi="Times New Roman"/>
                <w:lang w:val="bg-BG"/>
              </w:rPr>
            </w:pPr>
          </w:p>
          <w:p w:rsidR="007E030B" w:rsidRDefault="007E030B" w:rsidP="007E030B">
            <w:pPr>
              <w:rPr>
                <w:rFonts w:ascii="Times New Roman" w:hAnsi="Times New Roman"/>
                <w:lang w:val="bg-BG"/>
              </w:rPr>
            </w:pPr>
          </w:p>
          <w:p w:rsidR="007E030B" w:rsidRDefault="007E030B" w:rsidP="007E030B">
            <w:pPr>
              <w:rPr>
                <w:rFonts w:ascii="Times New Roman" w:hAnsi="Times New Roman"/>
                <w:i/>
                <w:lang w:val="bg-BG"/>
              </w:rPr>
            </w:pPr>
            <w:r>
              <w:rPr>
                <w:rFonts w:ascii="Times New Roman" w:hAnsi="Times New Roman"/>
                <w:i/>
                <w:lang w:val="bg-BG"/>
              </w:rPr>
              <w:t>Не се нуждае от финансиране</w:t>
            </w:r>
          </w:p>
          <w:p w:rsidR="00C751DB" w:rsidRPr="007E030B" w:rsidRDefault="00C751DB" w:rsidP="007E030B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C751DB" w:rsidRPr="0028402F" w:rsidTr="007E030B">
        <w:tc>
          <w:tcPr>
            <w:tcW w:w="2455" w:type="dxa"/>
          </w:tcPr>
          <w:p w:rsidR="007E030B" w:rsidRPr="007E030B" w:rsidRDefault="00C751DB" w:rsidP="007E030B">
            <w:pPr>
              <w:rPr>
                <w:rFonts w:ascii="Times New Roman" w:hAnsi="Times New Roman"/>
                <w:i/>
                <w:lang w:val="bg-BG"/>
              </w:rPr>
            </w:pPr>
            <w:r w:rsidRPr="0023604C">
              <w:rPr>
                <w:rFonts w:ascii="Times New Roman" w:hAnsi="Times New Roman"/>
                <w:i/>
                <w:lang w:val="bg-BG"/>
              </w:rPr>
              <w:t>3. Поддържане и повишаване на професионалната компетентност на педагогическите спициалисти,отговаряща наобразователните изисквания,потребности и европейски компетенции.</w:t>
            </w:r>
          </w:p>
        </w:tc>
        <w:tc>
          <w:tcPr>
            <w:tcW w:w="2079" w:type="dxa"/>
          </w:tcPr>
          <w:p w:rsidR="00C751DB" w:rsidRPr="0023604C" w:rsidRDefault="00C751DB" w:rsidP="00DD3A95">
            <w:pPr>
              <w:rPr>
                <w:rFonts w:ascii="Times New Roman" w:hAnsi="Times New Roman"/>
                <w:i/>
                <w:lang w:val="bg-BG"/>
              </w:rPr>
            </w:pPr>
            <w:r w:rsidRPr="0023604C">
              <w:rPr>
                <w:rFonts w:ascii="Times New Roman" w:hAnsi="Times New Roman"/>
                <w:i/>
                <w:lang w:val="bg-BG"/>
              </w:rPr>
              <w:t>3.1.Квалификационни форми на различни равнища.</w:t>
            </w: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  <w:lang w:val="bg-BG"/>
              </w:rPr>
            </w:pPr>
            <w:r w:rsidRPr="0023604C">
              <w:rPr>
                <w:rFonts w:ascii="Times New Roman" w:hAnsi="Times New Roman"/>
                <w:i/>
                <w:lang w:val="bg-BG"/>
              </w:rPr>
              <w:t>3.2.Обучителни програми</w:t>
            </w: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  <w:lang w:val="bg-BG"/>
              </w:rPr>
            </w:pPr>
            <w:r w:rsidRPr="0023604C">
              <w:rPr>
                <w:rFonts w:ascii="Times New Roman" w:hAnsi="Times New Roman"/>
                <w:i/>
                <w:lang w:val="bg-BG"/>
              </w:rPr>
              <w:t>3.3.Тренинги.</w:t>
            </w: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  <w:lang w:val="bg-BG"/>
              </w:rPr>
            </w:pPr>
            <w:r w:rsidRPr="0023604C">
              <w:rPr>
                <w:rFonts w:ascii="Times New Roman" w:hAnsi="Times New Roman"/>
                <w:i/>
                <w:lang w:val="bg-BG"/>
              </w:rPr>
              <w:t>3.4.Самообучение.</w:t>
            </w: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  <w:lang w:val="bg-BG"/>
              </w:rPr>
            </w:pPr>
            <w:r w:rsidRPr="0023604C">
              <w:rPr>
                <w:rFonts w:ascii="Times New Roman" w:hAnsi="Times New Roman"/>
                <w:i/>
                <w:lang w:val="bg-BG"/>
              </w:rPr>
              <w:t>3.5.Открити практики</w:t>
            </w:r>
          </w:p>
        </w:tc>
        <w:tc>
          <w:tcPr>
            <w:tcW w:w="2047" w:type="dxa"/>
          </w:tcPr>
          <w:p w:rsidR="00C751DB" w:rsidRPr="0023604C" w:rsidRDefault="00C751DB" w:rsidP="00DD3A95">
            <w:pPr>
              <w:rPr>
                <w:rFonts w:ascii="Times New Roman" w:hAnsi="Times New Roman"/>
                <w:i/>
                <w:lang w:val="bg-BG"/>
              </w:rPr>
            </w:pPr>
            <w:r w:rsidRPr="0023604C">
              <w:rPr>
                <w:rFonts w:ascii="Times New Roman" w:hAnsi="Times New Roman"/>
                <w:i/>
                <w:lang w:val="bg-BG"/>
              </w:rPr>
              <w:t>Директор</w:t>
            </w: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  <w:lang w:val="bg-BG"/>
              </w:rPr>
            </w:pPr>
            <w:r w:rsidRPr="0023604C">
              <w:rPr>
                <w:rFonts w:ascii="Times New Roman" w:hAnsi="Times New Roman"/>
                <w:i/>
                <w:lang w:val="bg-BG"/>
              </w:rPr>
              <w:t>Учители</w:t>
            </w: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  <w:lang w:val="bg-BG"/>
              </w:rPr>
            </w:pPr>
          </w:p>
        </w:tc>
        <w:tc>
          <w:tcPr>
            <w:tcW w:w="1570" w:type="dxa"/>
          </w:tcPr>
          <w:p w:rsidR="00C751DB" w:rsidRPr="0023604C" w:rsidRDefault="00C751DB" w:rsidP="00DD3A95">
            <w:pPr>
              <w:rPr>
                <w:rFonts w:ascii="Times New Roman" w:hAnsi="Times New Roman"/>
                <w:i/>
                <w:lang w:val="bg-BG"/>
              </w:rPr>
            </w:pPr>
            <w:r w:rsidRPr="0023604C">
              <w:rPr>
                <w:rFonts w:ascii="Times New Roman" w:hAnsi="Times New Roman"/>
                <w:i/>
                <w:lang w:val="bg-BG"/>
              </w:rPr>
              <w:t>Ежегодно</w:t>
            </w:r>
          </w:p>
          <w:p w:rsidR="00C751DB" w:rsidRPr="0023604C" w:rsidRDefault="00C751DB" w:rsidP="00DD3A95">
            <w:pPr>
              <w:rPr>
                <w:rFonts w:ascii="Times New Roman" w:hAnsi="Times New Roman"/>
                <w:i/>
                <w:lang w:val="bg-BG"/>
              </w:rPr>
            </w:pPr>
            <w:r w:rsidRPr="0023604C">
              <w:rPr>
                <w:rFonts w:ascii="Times New Roman" w:hAnsi="Times New Roman"/>
                <w:i/>
                <w:lang w:val="bg-BG"/>
              </w:rPr>
              <w:t>2016-2020г.</w:t>
            </w:r>
          </w:p>
        </w:tc>
        <w:tc>
          <w:tcPr>
            <w:tcW w:w="1596" w:type="dxa"/>
          </w:tcPr>
          <w:p w:rsidR="00C751DB" w:rsidRPr="0023604C" w:rsidRDefault="00C751DB" w:rsidP="00DD3A95">
            <w:pPr>
              <w:rPr>
                <w:rFonts w:ascii="Times New Roman" w:hAnsi="Times New Roman"/>
                <w:i/>
                <w:lang w:val="bg-BG"/>
              </w:rPr>
            </w:pPr>
            <w:r w:rsidRPr="0023604C">
              <w:rPr>
                <w:rFonts w:ascii="Times New Roman" w:hAnsi="Times New Roman"/>
                <w:i/>
                <w:lang w:val="bg-BG"/>
              </w:rPr>
              <w:t>От бюджета на детската градина</w:t>
            </w:r>
          </w:p>
        </w:tc>
      </w:tr>
      <w:tr w:rsidR="007E030B" w:rsidRPr="0028402F" w:rsidTr="007E030B">
        <w:tc>
          <w:tcPr>
            <w:tcW w:w="2455" w:type="dxa"/>
          </w:tcPr>
          <w:p w:rsidR="008B4287" w:rsidRDefault="008B4287" w:rsidP="00DD3A95">
            <w:pPr>
              <w:rPr>
                <w:rFonts w:ascii="Times New Roman" w:hAnsi="Times New Roman"/>
                <w:i/>
                <w:lang w:val="bg-BG"/>
              </w:rPr>
            </w:pPr>
          </w:p>
          <w:p w:rsidR="008B4287" w:rsidRDefault="008B4287" w:rsidP="00DD3A95">
            <w:pPr>
              <w:rPr>
                <w:rFonts w:ascii="Times New Roman" w:hAnsi="Times New Roman"/>
                <w:i/>
                <w:lang w:val="bg-BG"/>
              </w:rPr>
            </w:pPr>
          </w:p>
          <w:p w:rsidR="007E030B" w:rsidRPr="0023604C" w:rsidRDefault="007E030B" w:rsidP="00DD3A95">
            <w:pPr>
              <w:rPr>
                <w:rFonts w:ascii="Times New Roman" w:hAnsi="Times New Roman"/>
                <w:i/>
                <w:lang w:val="bg-BG"/>
              </w:rPr>
            </w:pPr>
            <w:r>
              <w:rPr>
                <w:rFonts w:ascii="Times New Roman" w:hAnsi="Times New Roman"/>
                <w:i/>
                <w:lang w:val="bg-BG"/>
              </w:rPr>
              <w:t>4.Ресурсна обезпеченост на детската градина.</w:t>
            </w:r>
          </w:p>
        </w:tc>
        <w:tc>
          <w:tcPr>
            <w:tcW w:w="2079" w:type="dxa"/>
          </w:tcPr>
          <w:p w:rsidR="008B4287" w:rsidRDefault="008B4287" w:rsidP="00DD3A95">
            <w:pPr>
              <w:rPr>
                <w:rFonts w:ascii="Times New Roman" w:hAnsi="Times New Roman"/>
                <w:i/>
                <w:lang w:val="bg-BG"/>
              </w:rPr>
            </w:pPr>
          </w:p>
          <w:p w:rsidR="008B4287" w:rsidRDefault="008B4287" w:rsidP="00DD3A95">
            <w:pPr>
              <w:rPr>
                <w:rFonts w:ascii="Times New Roman" w:hAnsi="Times New Roman"/>
                <w:i/>
                <w:lang w:val="bg-BG"/>
              </w:rPr>
            </w:pPr>
          </w:p>
          <w:p w:rsidR="007E030B" w:rsidRDefault="008B4287" w:rsidP="00DD3A95">
            <w:pPr>
              <w:rPr>
                <w:rFonts w:ascii="Times New Roman" w:hAnsi="Times New Roman"/>
                <w:i/>
                <w:lang w:val="bg-BG"/>
              </w:rPr>
            </w:pPr>
            <w:r>
              <w:rPr>
                <w:rFonts w:ascii="Times New Roman" w:hAnsi="Times New Roman"/>
                <w:i/>
                <w:lang w:val="bg-BG"/>
              </w:rPr>
              <w:t>1.Обогатяване на материално-техническата база.</w:t>
            </w:r>
          </w:p>
          <w:p w:rsidR="008B4287" w:rsidRDefault="008B4287" w:rsidP="00DD3A95">
            <w:pPr>
              <w:rPr>
                <w:rFonts w:ascii="Times New Roman" w:hAnsi="Times New Roman"/>
                <w:i/>
                <w:lang w:val="bg-BG"/>
              </w:rPr>
            </w:pPr>
            <w:r>
              <w:rPr>
                <w:rFonts w:ascii="Times New Roman" w:hAnsi="Times New Roman"/>
                <w:i/>
                <w:lang w:val="bg-BG"/>
              </w:rPr>
              <w:t>2.Работни-срещи с изп.директори в компанията за ежегодно актуализиране на бюджета.</w:t>
            </w:r>
          </w:p>
          <w:p w:rsidR="008B4287" w:rsidRPr="0023604C" w:rsidRDefault="008B4287" w:rsidP="00DD3A95">
            <w:pPr>
              <w:rPr>
                <w:rFonts w:ascii="Times New Roman" w:hAnsi="Times New Roman"/>
                <w:i/>
                <w:lang w:val="bg-BG"/>
              </w:rPr>
            </w:pPr>
            <w:r>
              <w:rPr>
                <w:rFonts w:ascii="Times New Roman" w:hAnsi="Times New Roman"/>
                <w:i/>
                <w:lang w:val="bg-BG"/>
              </w:rPr>
              <w:t>3.Повишаване качеството  на условията на труд във всички дейности на детската градина</w:t>
            </w:r>
          </w:p>
        </w:tc>
        <w:tc>
          <w:tcPr>
            <w:tcW w:w="2047" w:type="dxa"/>
          </w:tcPr>
          <w:p w:rsidR="008B4287" w:rsidRDefault="008B4287" w:rsidP="00DD3A95">
            <w:pPr>
              <w:rPr>
                <w:rFonts w:ascii="Times New Roman" w:hAnsi="Times New Roman"/>
                <w:i/>
                <w:lang w:val="bg-BG"/>
              </w:rPr>
            </w:pPr>
          </w:p>
          <w:p w:rsidR="008B4287" w:rsidRDefault="008B4287" w:rsidP="00DD3A95">
            <w:pPr>
              <w:rPr>
                <w:rFonts w:ascii="Times New Roman" w:hAnsi="Times New Roman"/>
                <w:i/>
                <w:lang w:val="bg-BG"/>
              </w:rPr>
            </w:pPr>
          </w:p>
          <w:p w:rsidR="007E030B" w:rsidRPr="0023604C" w:rsidRDefault="008B4287" w:rsidP="00DD3A95">
            <w:pPr>
              <w:rPr>
                <w:rFonts w:ascii="Times New Roman" w:hAnsi="Times New Roman"/>
                <w:i/>
                <w:lang w:val="bg-BG"/>
              </w:rPr>
            </w:pPr>
            <w:r>
              <w:rPr>
                <w:rFonts w:ascii="Times New Roman" w:hAnsi="Times New Roman"/>
                <w:i/>
                <w:lang w:val="bg-BG"/>
              </w:rPr>
              <w:t>Директор</w:t>
            </w:r>
          </w:p>
        </w:tc>
        <w:tc>
          <w:tcPr>
            <w:tcW w:w="1570" w:type="dxa"/>
          </w:tcPr>
          <w:p w:rsidR="008B4287" w:rsidRDefault="008B4287" w:rsidP="008B4287">
            <w:pPr>
              <w:rPr>
                <w:rFonts w:ascii="Times New Roman" w:hAnsi="Times New Roman"/>
                <w:i/>
                <w:lang w:val="bg-BG"/>
              </w:rPr>
            </w:pPr>
          </w:p>
          <w:p w:rsidR="008B4287" w:rsidRDefault="008B4287" w:rsidP="008B4287">
            <w:pPr>
              <w:rPr>
                <w:rFonts w:ascii="Times New Roman" w:hAnsi="Times New Roman"/>
                <w:i/>
                <w:lang w:val="bg-BG"/>
              </w:rPr>
            </w:pPr>
          </w:p>
          <w:p w:rsidR="008B4287" w:rsidRPr="0023604C" w:rsidRDefault="008B4287" w:rsidP="008B4287">
            <w:pPr>
              <w:rPr>
                <w:rFonts w:ascii="Times New Roman" w:hAnsi="Times New Roman"/>
                <w:i/>
                <w:lang w:val="bg-BG"/>
              </w:rPr>
            </w:pPr>
            <w:r w:rsidRPr="0023604C">
              <w:rPr>
                <w:rFonts w:ascii="Times New Roman" w:hAnsi="Times New Roman"/>
                <w:i/>
                <w:lang w:val="bg-BG"/>
              </w:rPr>
              <w:t>Ежегодно</w:t>
            </w:r>
          </w:p>
          <w:p w:rsidR="007E030B" w:rsidRPr="0023604C" w:rsidRDefault="008B4287" w:rsidP="008B4287">
            <w:pPr>
              <w:rPr>
                <w:rFonts w:ascii="Times New Roman" w:hAnsi="Times New Roman"/>
                <w:i/>
                <w:lang w:val="bg-BG"/>
              </w:rPr>
            </w:pPr>
            <w:r w:rsidRPr="0023604C">
              <w:rPr>
                <w:rFonts w:ascii="Times New Roman" w:hAnsi="Times New Roman"/>
                <w:i/>
                <w:lang w:val="bg-BG"/>
              </w:rPr>
              <w:t>2016-2020г.</w:t>
            </w:r>
          </w:p>
        </w:tc>
        <w:tc>
          <w:tcPr>
            <w:tcW w:w="1596" w:type="dxa"/>
          </w:tcPr>
          <w:p w:rsidR="008B4287" w:rsidRDefault="008B4287" w:rsidP="00DD3A95">
            <w:pPr>
              <w:rPr>
                <w:rFonts w:ascii="Times New Roman" w:hAnsi="Times New Roman"/>
                <w:i/>
                <w:lang w:val="bg-BG"/>
              </w:rPr>
            </w:pPr>
          </w:p>
          <w:p w:rsidR="008B4287" w:rsidRDefault="008B4287" w:rsidP="00DD3A95">
            <w:pPr>
              <w:rPr>
                <w:rFonts w:ascii="Times New Roman" w:hAnsi="Times New Roman"/>
                <w:i/>
                <w:lang w:val="bg-BG"/>
              </w:rPr>
            </w:pPr>
          </w:p>
          <w:p w:rsidR="007E030B" w:rsidRPr="0023604C" w:rsidRDefault="008B4287" w:rsidP="00DD3A95">
            <w:pPr>
              <w:rPr>
                <w:rFonts w:ascii="Times New Roman" w:hAnsi="Times New Roman"/>
                <w:i/>
                <w:lang w:val="bg-BG"/>
              </w:rPr>
            </w:pPr>
            <w:r w:rsidRPr="0023604C">
              <w:rPr>
                <w:rFonts w:ascii="Times New Roman" w:hAnsi="Times New Roman"/>
                <w:i/>
                <w:lang w:val="bg-BG"/>
              </w:rPr>
              <w:t>От бюджета на детската градина</w:t>
            </w:r>
          </w:p>
        </w:tc>
      </w:tr>
    </w:tbl>
    <w:p w:rsidR="00C751DB" w:rsidRPr="00C751DB" w:rsidRDefault="00C751DB" w:rsidP="00846E5C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751DB" w:rsidRDefault="00C751DB" w:rsidP="00C751DB">
      <w:pPr>
        <w:pStyle w:val="201003"/>
      </w:pPr>
      <w:bookmarkStart w:id="3" w:name="_Toc298748186"/>
    </w:p>
    <w:p w:rsidR="00C751DB" w:rsidRDefault="00C751DB" w:rsidP="00C751DB">
      <w:pPr>
        <w:pStyle w:val="201003"/>
        <w:ind w:firstLine="0"/>
        <w:rPr>
          <w:sz w:val="24"/>
          <w:szCs w:val="24"/>
        </w:rPr>
      </w:pPr>
      <w:r>
        <w:t>5.</w:t>
      </w:r>
      <w:r w:rsidRPr="00C751DB">
        <w:rPr>
          <w:sz w:val="24"/>
          <w:szCs w:val="24"/>
        </w:rPr>
        <w:t>Очаквани резултати</w:t>
      </w:r>
      <w:bookmarkEnd w:id="3"/>
      <w:r w:rsidR="001E6E17">
        <w:rPr>
          <w:sz w:val="24"/>
          <w:szCs w:val="24"/>
        </w:rPr>
        <w:t>.</w:t>
      </w:r>
    </w:p>
    <w:p w:rsidR="001E6E17" w:rsidRDefault="001E6E17" w:rsidP="00BC2C57">
      <w:pPr>
        <w:pStyle w:val="NoParagraphStyle"/>
        <w:jc w:val="both"/>
        <w:rPr>
          <w:lang w:val="bg-BG"/>
        </w:rPr>
      </w:pPr>
      <w:r>
        <w:rPr>
          <w:lang w:val="bg-BG"/>
        </w:rPr>
        <w:tab/>
        <w:t>В резултат от успешното реализиране на Стратегията за развитие на ЧДГ”Симба”очакваме да постигнем следните резултати:</w:t>
      </w:r>
    </w:p>
    <w:p w:rsidR="00BC2C57" w:rsidRDefault="00BC2C57" w:rsidP="00BC2C57">
      <w:pPr>
        <w:pStyle w:val="NoParagraphStyle"/>
        <w:jc w:val="both"/>
        <w:rPr>
          <w:lang w:val="bg-BG"/>
        </w:rPr>
      </w:pPr>
    </w:p>
    <w:p w:rsidR="001E6E17" w:rsidRDefault="001E6E17" w:rsidP="00BC2C57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bg-BG" w:eastAsia="bg-BG"/>
        </w:rPr>
      </w:pPr>
      <w:r>
        <w:rPr>
          <w:rFonts w:ascii="TimesNewRomanPSMT" w:hAnsi="TimesNewRomanPSMT" w:cs="TimesNewRomanPSMT"/>
          <w:sz w:val="24"/>
          <w:szCs w:val="24"/>
          <w:lang w:val="bg-BG" w:eastAsia="bg-BG"/>
        </w:rPr>
        <w:t xml:space="preserve">ЧДГ”Симба” да </w:t>
      </w:r>
      <w:r w:rsidR="00BC2C57">
        <w:rPr>
          <w:rFonts w:ascii="TimesNewRomanPSMT" w:hAnsi="TimesNewRomanPSMT" w:cs="TimesNewRomanPSMT"/>
          <w:sz w:val="24"/>
          <w:szCs w:val="24"/>
          <w:lang w:val="bg-BG" w:eastAsia="bg-BG"/>
        </w:rPr>
        <w:t xml:space="preserve">бъде припозната от обществото като образователна институция,предлагаща качествено предучилищно образование,което </w:t>
      </w:r>
      <w:r>
        <w:rPr>
          <w:rFonts w:ascii="TimesNewRomanPSMT" w:hAnsi="TimesNewRomanPSMT" w:cs="TimesNewRomanPSMT"/>
          <w:sz w:val="24"/>
          <w:szCs w:val="24"/>
          <w:lang w:val="bg-BG" w:eastAsia="bg-BG"/>
        </w:rPr>
        <w:t>предполага непрекъснато надграждане на знания и</w:t>
      </w:r>
      <w:r w:rsidR="00BC2C57">
        <w:rPr>
          <w:rFonts w:ascii="TimesNewRomanPSMT" w:hAnsi="TimesNewRomanPSMT" w:cs="TimesNewRomanPSMT"/>
          <w:sz w:val="24"/>
          <w:szCs w:val="24"/>
          <w:lang w:val="bg-BG" w:eastAsia="bg-BG"/>
        </w:rPr>
        <w:t xml:space="preserve"> </w:t>
      </w:r>
      <w:r w:rsidRPr="00BC2C57">
        <w:rPr>
          <w:rFonts w:ascii="TimesNewRomanPSMT" w:hAnsi="TimesNewRomanPSMT" w:cs="TimesNewRomanPSMT"/>
          <w:sz w:val="24"/>
          <w:szCs w:val="24"/>
          <w:lang w:val="bg-BG" w:eastAsia="bg-BG"/>
        </w:rPr>
        <w:t xml:space="preserve">умения с оглед максимално развитие на потенциала на всяко дете и възможност за пълноценна социална реализация. </w:t>
      </w:r>
    </w:p>
    <w:p w:rsidR="00BC2C57" w:rsidRDefault="00BC2C57" w:rsidP="00BC2C5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NewRomanPSMT" w:hAnsi="TimesNewRomanPSMT" w:cs="TimesNewRomanPSMT"/>
          <w:sz w:val="24"/>
          <w:szCs w:val="24"/>
          <w:lang w:val="bg-BG" w:eastAsia="bg-BG"/>
        </w:rPr>
      </w:pPr>
    </w:p>
    <w:p w:rsidR="00BC2C57" w:rsidRDefault="00BC2C57" w:rsidP="00F93224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 възпитаваме хора на бъдещето: знаещи, можещи, с високо самочувствие, основано на получени знания и умения, изпълнени с оптимизъм и вяра в собствените сили, с критическо мислене и творчески нагласи, притежаващи богатство от широки интереси, знания, умения, компетенции, умеещи да взаимодействат с околните.</w:t>
      </w:r>
    </w:p>
    <w:p w:rsidR="00BC2C57" w:rsidRDefault="00BC2C57" w:rsidP="00F93224">
      <w:pPr>
        <w:pStyle w:val="ListParagraph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C2C57" w:rsidRDefault="00BC2C57" w:rsidP="00F93224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Да поставим основите в личностното развитие на бъдещите граждани на Европа, съхранили своята национална, културна и родова идентичност. </w:t>
      </w:r>
    </w:p>
    <w:p w:rsidR="00BC2C57" w:rsidRDefault="00BC2C57" w:rsidP="00F93224">
      <w:pPr>
        <w:pStyle w:val="ListParagraph"/>
        <w:jc w:val="both"/>
        <w:rPr>
          <w:rFonts w:ascii="TimesNewRomanPSMT" w:hAnsi="TimesNewRomanPSMT" w:cs="TimesNewRomanPSMT"/>
          <w:sz w:val="24"/>
          <w:szCs w:val="24"/>
          <w:lang w:val="bg-BG" w:eastAsia="bg-BG"/>
        </w:rPr>
      </w:pPr>
    </w:p>
    <w:p w:rsidR="00C751DB" w:rsidRDefault="00C751DB" w:rsidP="00C751DB">
      <w:pPr>
        <w:pStyle w:val="NoParagraphStyle"/>
        <w:rPr>
          <w:lang w:val="bg-BG"/>
        </w:rPr>
      </w:pPr>
    </w:p>
    <w:p w:rsidR="00C751DB" w:rsidRPr="00C751DB" w:rsidRDefault="00C751DB" w:rsidP="00C751DB">
      <w:pPr>
        <w:pStyle w:val="NoParagraphStyle"/>
        <w:rPr>
          <w:lang w:val="bg-BG"/>
        </w:rPr>
      </w:pPr>
    </w:p>
    <w:p w:rsidR="00C751DB" w:rsidRPr="00C751DB" w:rsidRDefault="00C751DB" w:rsidP="00C751DB">
      <w:pPr>
        <w:pStyle w:val="201003"/>
        <w:ind w:firstLine="0"/>
        <w:rPr>
          <w:sz w:val="24"/>
          <w:szCs w:val="24"/>
        </w:rPr>
      </w:pPr>
      <w:bookmarkStart w:id="4" w:name="_Toc298748187"/>
      <w:r w:rsidRPr="00C751DB">
        <w:rPr>
          <w:sz w:val="24"/>
          <w:szCs w:val="24"/>
        </w:rPr>
        <w:t>6. Общи положения</w:t>
      </w:r>
      <w:bookmarkEnd w:id="4"/>
    </w:p>
    <w:p w:rsidR="00846E5C" w:rsidRPr="00C751DB" w:rsidRDefault="00846E5C" w:rsidP="00C751D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341E7" w:rsidRDefault="00D341E7" w:rsidP="00C751DB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>Стратегията за развитие на ЧДГ”Симба” е основен документ,регламентиращ дейността на образователната институция.Приема се на заседан</w:t>
      </w:r>
      <w:r w:rsidR="00C751DB">
        <w:rPr>
          <w:rFonts w:ascii="Times New Roman" w:hAnsi="Times New Roman"/>
          <w:sz w:val="24"/>
          <w:szCs w:val="24"/>
          <w:lang w:val="bg-BG"/>
        </w:rPr>
        <w:t>ие на Педагогическия съвет и изпълнението й се отчита пред ПС.</w:t>
      </w:r>
      <w:r>
        <w:rPr>
          <w:rFonts w:ascii="Times New Roman" w:hAnsi="Times New Roman"/>
          <w:sz w:val="24"/>
          <w:szCs w:val="24"/>
          <w:lang w:val="bg-BG"/>
        </w:rPr>
        <w:t>Поставените цели и дейности важат за четиригодишен период, като е възможно да бъдат обсъждани,преформулирани или коригирани ,поради промяна на обстоятелствата,състоянието на ресурсите-кадрови,методически,финансови и др.</w:t>
      </w:r>
    </w:p>
    <w:p w:rsidR="005E5F02" w:rsidRPr="003B0544" w:rsidRDefault="00D341E7" w:rsidP="003B0544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>Набелязаните цели ще се конкретизират в Годишния комплексен план на детската градина,в длъжностните характеристики на служителите,в Правилника за дейността на детската градина и т.н.</w:t>
      </w:r>
    </w:p>
    <w:p w:rsidR="005C779E" w:rsidRDefault="005C779E" w:rsidP="005E5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  <w:lang w:val="bg-BG" w:eastAsia="bg-BG"/>
        </w:rPr>
      </w:pPr>
    </w:p>
    <w:p w:rsidR="005C779E" w:rsidRDefault="005C779E" w:rsidP="005E5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  <w:lang w:val="bg-BG" w:eastAsia="bg-BG"/>
        </w:rPr>
      </w:pPr>
    </w:p>
    <w:p w:rsidR="005C779E" w:rsidRDefault="005C779E" w:rsidP="005E5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  <w:lang w:val="bg-BG" w:eastAsia="bg-BG"/>
        </w:rPr>
      </w:pPr>
    </w:p>
    <w:p w:rsidR="005C779E" w:rsidRDefault="005C779E" w:rsidP="005E5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  <w:lang w:val="bg-BG" w:eastAsia="bg-BG"/>
        </w:rPr>
      </w:pPr>
    </w:p>
    <w:p w:rsidR="005C779E" w:rsidRDefault="005C779E" w:rsidP="005E5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  <w:lang w:val="bg-BG" w:eastAsia="bg-BG"/>
        </w:rPr>
      </w:pPr>
    </w:p>
    <w:p w:rsidR="0028402F" w:rsidRPr="0070691F" w:rsidRDefault="0028402F" w:rsidP="0028402F">
      <w:pPr>
        <w:pStyle w:val="ListParagraph"/>
        <w:ind w:left="0"/>
        <w:rPr>
          <w:rFonts w:ascii="Times New Roman" w:hAnsi="Times New Roman"/>
          <w:sz w:val="28"/>
          <w:szCs w:val="28"/>
          <w:lang w:val="bg-BG"/>
        </w:rPr>
      </w:pPr>
    </w:p>
    <w:sectPr w:rsidR="0028402F" w:rsidRPr="0070691F" w:rsidSect="00C509FD">
      <w:head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E9F" w:rsidRDefault="00D00E9F" w:rsidP="00485D17">
      <w:pPr>
        <w:spacing w:after="0" w:line="240" w:lineRule="auto"/>
      </w:pPr>
      <w:r>
        <w:separator/>
      </w:r>
    </w:p>
  </w:endnote>
  <w:endnote w:type="continuationSeparator" w:id="0">
    <w:p w:rsidR="00D00E9F" w:rsidRDefault="00D00E9F" w:rsidP="00485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E9F" w:rsidRDefault="00D00E9F" w:rsidP="00485D17">
      <w:pPr>
        <w:spacing w:after="0" w:line="240" w:lineRule="auto"/>
      </w:pPr>
      <w:r>
        <w:separator/>
      </w:r>
    </w:p>
  </w:footnote>
  <w:footnote w:type="continuationSeparator" w:id="0">
    <w:p w:rsidR="00D00E9F" w:rsidRDefault="00D00E9F" w:rsidP="00485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17" w:rsidRDefault="00007BED" w:rsidP="004D5142">
    <w:pPr>
      <w:pStyle w:val="Header"/>
      <w:pBdr>
        <w:bottom w:val="single" w:sz="4" w:space="1" w:color="D9D9D9"/>
      </w:pBdr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 w:rsidR="003B1ACF" w:rsidRPr="003B1ACF">
      <w:rPr>
        <w:b/>
        <w:noProof/>
      </w:rPr>
      <w:t>16</w:t>
    </w:r>
    <w:r>
      <w:rPr>
        <w:b/>
        <w:noProof/>
      </w:rPr>
      <w:fldChar w:fldCharType="end"/>
    </w:r>
    <w:r w:rsidR="00485D17">
      <w:rPr>
        <w:b/>
      </w:rPr>
      <w:t xml:space="preserve"> | </w:t>
    </w:r>
    <w:r w:rsidR="00485D17" w:rsidRPr="004D5142">
      <w:rPr>
        <w:color w:val="7F7F7F"/>
        <w:spacing w:val="60"/>
      </w:rPr>
      <w:t>Page</w:t>
    </w:r>
  </w:p>
  <w:p w:rsidR="00485D17" w:rsidRDefault="00485D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268"/>
    <w:multiLevelType w:val="hybridMultilevel"/>
    <w:tmpl w:val="5DAAC4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373D7"/>
    <w:multiLevelType w:val="multilevel"/>
    <w:tmpl w:val="6CAA59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 w15:restartNumberingAfterBreak="0">
    <w:nsid w:val="14037C98"/>
    <w:multiLevelType w:val="hybridMultilevel"/>
    <w:tmpl w:val="416ADA2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9749E"/>
    <w:multiLevelType w:val="multilevel"/>
    <w:tmpl w:val="A0460C2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4" w15:restartNumberingAfterBreak="0">
    <w:nsid w:val="1BB224F7"/>
    <w:multiLevelType w:val="hybridMultilevel"/>
    <w:tmpl w:val="A678CA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26E2"/>
    <w:multiLevelType w:val="hybridMultilevel"/>
    <w:tmpl w:val="BFCCAA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D4C45"/>
    <w:multiLevelType w:val="hybridMultilevel"/>
    <w:tmpl w:val="9638466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6B174F"/>
    <w:multiLevelType w:val="hybridMultilevel"/>
    <w:tmpl w:val="40B824A0"/>
    <w:lvl w:ilvl="0" w:tplc="0402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DDF73AD"/>
    <w:multiLevelType w:val="hybridMultilevel"/>
    <w:tmpl w:val="EFF2CE78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152F19"/>
    <w:multiLevelType w:val="hybridMultilevel"/>
    <w:tmpl w:val="39C22916"/>
    <w:lvl w:ilvl="0" w:tplc="040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8BA6DBE"/>
    <w:multiLevelType w:val="hybridMultilevel"/>
    <w:tmpl w:val="1A98BD2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14D0"/>
    <w:multiLevelType w:val="hybridMultilevel"/>
    <w:tmpl w:val="6D4ED6A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654491"/>
    <w:multiLevelType w:val="hybridMultilevel"/>
    <w:tmpl w:val="5706F6D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D39BD"/>
    <w:multiLevelType w:val="hybridMultilevel"/>
    <w:tmpl w:val="2EAE2C02"/>
    <w:lvl w:ilvl="0" w:tplc="8D4C1790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2635E4F"/>
    <w:multiLevelType w:val="hybridMultilevel"/>
    <w:tmpl w:val="96B87A9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D77D4"/>
    <w:multiLevelType w:val="hybridMultilevel"/>
    <w:tmpl w:val="C75E131A"/>
    <w:lvl w:ilvl="0" w:tplc="0402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5D40122"/>
    <w:multiLevelType w:val="hybridMultilevel"/>
    <w:tmpl w:val="938C1050"/>
    <w:lvl w:ilvl="0" w:tplc="BA76C100">
      <w:start w:val="5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15EED"/>
    <w:multiLevelType w:val="hybridMultilevel"/>
    <w:tmpl w:val="885A43C8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493C83"/>
    <w:multiLevelType w:val="hybridMultilevel"/>
    <w:tmpl w:val="6C0C7408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887E67"/>
    <w:multiLevelType w:val="hybridMultilevel"/>
    <w:tmpl w:val="0310D9BE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880E30"/>
    <w:multiLevelType w:val="multilevel"/>
    <w:tmpl w:val="F78444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1" w15:restartNumberingAfterBreak="0">
    <w:nsid w:val="70E00B6D"/>
    <w:multiLevelType w:val="hybridMultilevel"/>
    <w:tmpl w:val="E3ACFEA4"/>
    <w:lvl w:ilvl="0" w:tplc="8C949AF6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88139BF"/>
    <w:multiLevelType w:val="hybridMultilevel"/>
    <w:tmpl w:val="05062F1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"/>
  </w:num>
  <w:num w:numId="4">
    <w:abstractNumId w:val="20"/>
  </w:num>
  <w:num w:numId="5">
    <w:abstractNumId w:val="18"/>
  </w:num>
  <w:num w:numId="6">
    <w:abstractNumId w:val="13"/>
  </w:num>
  <w:num w:numId="7">
    <w:abstractNumId w:val="5"/>
  </w:num>
  <w:num w:numId="8">
    <w:abstractNumId w:val="9"/>
  </w:num>
  <w:num w:numId="9">
    <w:abstractNumId w:val="8"/>
  </w:num>
  <w:num w:numId="10">
    <w:abstractNumId w:val="19"/>
  </w:num>
  <w:num w:numId="11">
    <w:abstractNumId w:val="11"/>
  </w:num>
  <w:num w:numId="12">
    <w:abstractNumId w:val="6"/>
  </w:num>
  <w:num w:numId="13">
    <w:abstractNumId w:val="7"/>
  </w:num>
  <w:num w:numId="14">
    <w:abstractNumId w:val="0"/>
  </w:num>
  <w:num w:numId="15">
    <w:abstractNumId w:val="10"/>
  </w:num>
  <w:num w:numId="16">
    <w:abstractNumId w:val="2"/>
  </w:num>
  <w:num w:numId="17">
    <w:abstractNumId w:val="22"/>
  </w:num>
  <w:num w:numId="18">
    <w:abstractNumId w:val="4"/>
  </w:num>
  <w:num w:numId="19">
    <w:abstractNumId w:val="15"/>
  </w:num>
  <w:num w:numId="20">
    <w:abstractNumId w:val="17"/>
  </w:num>
  <w:num w:numId="21">
    <w:abstractNumId w:val="16"/>
  </w:num>
  <w:num w:numId="22">
    <w:abstractNumId w:val="1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757F"/>
    <w:rsid w:val="00007BED"/>
    <w:rsid w:val="00011E1C"/>
    <w:rsid w:val="0002251F"/>
    <w:rsid w:val="00025976"/>
    <w:rsid w:val="000407C5"/>
    <w:rsid w:val="00045901"/>
    <w:rsid w:val="0004590E"/>
    <w:rsid w:val="00065E7C"/>
    <w:rsid w:val="000A3133"/>
    <w:rsid w:val="000A7585"/>
    <w:rsid w:val="000E39B5"/>
    <w:rsid w:val="000F5975"/>
    <w:rsid w:val="001012F4"/>
    <w:rsid w:val="0010493E"/>
    <w:rsid w:val="001243DC"/>
    <w:rsid w:val="00126250"/>
    <w:rsid w:val="00130680"/>
    <w:rsid w:val="00131064"/>
    <w:rsid w:val="00135389"/>
    <w:rsid w:val="00135612"/>
    <w:rsid w:val="00140A70"/>
    <w:rsid w:val="00144110"/>
    <w:rsid w:val="00157F56"/>
    <w:rsid w:val="00172036"/>
    <w:rsid w:val="001850DF"/>
    <w:rsid w:val="001A08A6"/>
    <w:rsid w:val="001A3757"/>
    <w:rsid w:val="001B0DC9"/>
    <w:rsid w:val="001E6E17"/>
    <w:rsid w:val="001E7503"/>
    <w:rsid w:val="001F061B"/>
    <w:rsid w:val="001F57BE"/>
    <w:rsid w:val="00210235"/>
    <w:rsid w:val="002208CE"/>
    <w:rsid w:val="002231E9"/>
    <w:rsid w:val="00235C1B"/>
    <w:rsid w:val="0023604C"/>
    <w:rsid w:val="00243AA9"/>
    <w:rsid w:val="00245098"/>
    <w:rsid w:val="00246F05"/>
    <w:rsid w:val="002545AB"/>
    <w:rsid w:val="00261D73"/>
    <w:rsid w:val="0028402F"/>
    <w:rsid w:val="002A10BC"/>
    <w:rsid w:val="002C16F3"/>
    <w:rsid w:val="002C22CF"/>
    <w:rsid w:val="002C4B70"/>
    <w:rsid w:val="002D4199"/>
    <w:rsid w:val="002E2E24"/>
    <w:rsid w:val="002F3819"/>
    <w:rsid w:val="0031481D"/>
    <w:rsid w:val="00322EE2"/>
    <w:rsid w:val="00324322"/>
    <w:rsid w:val="00337589"/>
    <w:rsid w:val="00343D41"/>
    <w:rsid w:val="00347AB4"/>
    <w:rsid w:val="003532EF"/>
    <w:rsid w:val="003735F7"/>
    <w:rsid w:val="0037757F"/>
    <w:rsid w:val="00382CC4"/>
    <w:rsid w:val="00390D93"/>
    <w:rsid w:val="003927DA"/>
    <w:rsid w:val="003A174F"/>
    <w:rsid w:val="003A5414"/>
    <w:rsid w:val="003B0544"/>
    <w:rsid w:val="003B1ACF"/>
    <w:rsid w:val="003C124A"/>
    <w:rsid w:val="003D2AC6"/>
    <w:rsid w:val="003F25F4"/>
    <w:rsid w:val="003F369C"/>
    <w:rsid w:val="00420F96"/>
    <w:rsid w:val="004247F3"/>
    <w:rsid w:val="00442C0E"/>
    <w:rsid w:val="004474DC"/>
    <w:rsid w:val="00461668"/>
    <w:rsid w:val="00471325"/>
    <w:rsid w:val="004722C5"/>
    <w:rsid w:val="00485D17"/>
    <w:rsid w:val="00497D7F"/>
    <w:rsid w:val="004A3419"/>
    <w:rsid w:val="004A405A"/>
    <w:rsid w:val="004B009E"/>
    <w:rsid w:val="004C2C60"/>
    <w:rsid w:val="004D5142"/>
    <w:rsid w:val="00505200"/>
    <w:rsid w:val="00531E80"/>
    <w:rsid w:val="00544D0F"/>
    <w:rsid w:val="00550A00"/>
    <w:rsid w:val="0059323C"/>
    <w:rsid w:val="005B3EA9"/>
    <w:rsid w:val="005C2D9C"/>
    <w:rsid w:val="005C6AD2"/>
    <w:rsid w:val="005C779E"/>
    <w:rsid w:val="005E3122"/>
    <w:rsid w:val="005E312C"/>
    <w:rsid w:val="005E5F02"/>
    <w:rsid w:val="005F1B5C"/>
    <w:rsid w:val="00653955"/>
    <w:rsid w:val="00657B24"/>
    <w:rsid w:val="00660C11"/>
    <w:rsid w:val="0069194F"/>
    <w:rsid w:val="00694F90"/>
    <w:rsid w:val="006F0A1C"/>
    <w:rsid w:val="006F0CAC"/>
    <w:rsid w:val="0070691F"/>
    <w:rsid w:val="00732C4E"/>
    <w:rsid w:val="007402F0"/>
    <w:rsid w:val="007467EA"/>
    <w:rsid w:val="00754D18"/>
    <w:rsid w:val="00762454"/>
    <w:rsid w:val="007662CC"/>
    <w:rsid w:val="00781C99"/>
    <w:rsid w:val="0078628A"/>
    <w:rsid w:val="007959BA"/>
    <w:rsid w:val="007B231A"/>
    <w:rsid w:val="007C2E61"/>
    <w:rsid w:val="007C4694"/>
    <w:rsid w:val="007E030B"/>
    <w:rsid w:val="007E6E67"/>
    <w:rsid w:val="007F3642"/>
    <w:rsid w:val="00804DF4"/>
    <w:rsid w:val="0082240D"/>
    <w:rsid w:val="00832BEA"/>
    <w:rsid w:val="0083702A"/>
    <w:rsid w:val="0084222A"/>
    <w:rsid w:val="0084479D"/>
    <w:rsid w:val="00846E5C"/>
    <w:rsid w:val="00854887"/>
    <w:rsid w:val="00880F1E"/>
    <w:rsid w:val="00897027"/>
    <w:rsid w:val="008A00C1"/>
    <w:rsid w:val="008B4287"/>
    <w:rsid w:val="008B6BF7"/>
    <w:rsid w:val="008B6C99"/>
    <w:rsid w:val="008E730D"/>
    <w:rsid w:val="008F1081"/>
    <w:rsid w:val="009053D7"/>
    <w:rsid w:val="0093343F"/>
    <w:rsid w:val="00933883"/>
    <w:rsid w:val="0093639D"/>
    <w:rsid w:val="00941E6C"/>
    <w:rsid w:val="00943976"/>
    <w:rsid w:val="00943B1F"/>
    <w:rsid w:val="009504D2"/>
    <w:rsid w:val="00952B83"/>
    <w:rsid w:val="0095707B"/>
    <w:rsid w:val="009579B4"/>
    <w:rsid w:val="009649A4"/>
    <w:rsid w:val="00967A66"/>
    <w:rsid w:val="009768A3"/>
    <w:rsid w:val="009824A4"/>
    <w:rsid w:val="009A353D"/>
    <w:rsid w:val="009A3EB6"/>
    <w:rsid w:val="009C2803"/>
    <w:rsid w:val="009D1C21"/>
    <w:rsid w:val="009F5C2B"/>
    <w:rsid w:val="009F602F"/>
    <w:rsid w:val="009F6A21"/>
    <w:rsid w:val="009F7C7F"/>
    <w:rsid w:val="00A04C27"/>
    <w:rsid w:val="00A2563C"/>
    <w:rsid w:val="00A54107"/>
    <w:rsid w:val="00A6317C"/>
    <w:rsid w:val="00A86B2E"/>
    <w:rsid w:val="00A95302"/>
    <w:rsid w:val="00A95D0B"/>
    <w:rsid w:val="00A97B8C"/>
    <w:rsid w:val="00AA6D43"/>
    <w:rsid w:val="00AB159A"/>
    <w:rsid w:val="00AD04DB"/>
    <w:rsid w:val="00AF1FCD"/>
    <w:rsid w:val="00B00EF6"/>
    <w:rsid w:val="00B35769"/>
    <w:rsid w:val="00B42450"/>
    <w:rsid w:val="00B4264E"/>
    <w:rsid w:val="00B46057"/>
    <w:rsid w:val="00B54ADB"/>
    <w:rsid w:val="00B66362"/>
    <w:rsid w:val="00B73EFD"/>
    <w:rsid w:val="00B75988"/>
    <w:rsid w:val="00BA09E5"/>
    <w:rsid w:val="00BB6607"/>
    <w:rsid w:val="00BC2C57"/>
    <w:rsid w:val="00BD0260"/>
    <w:rsid w:val="00BE1EED"/>
    <w:rsid w:val="00C078A2"/>
    <w:rsid w:val="00C10639"/>
    <w:rsid w:val="00C509FD"/>
    <w:rsid w:val="00C52F0A"/>
    <w:rsid w:val="00C62236"/>
    <w:rsid w:val="00C751DB"/>
    <w:rsid w:val="00C86EC0"/>
    <w:rsid w:val="00CB0F71"/>
    <w:rsid w:val="00CB3BA8"/>
    <w:rsid w:val="00CB3C86"/>
    <w:rsid w:val="00CC503D"/>
    <w:rsid w:val="00CD696E"/>
    <w:rsid w:val="00D00E9F"/>
    <w:rsid w:val="00D04BD2"/>
    <w:rsid w:val="00D20146"/>
    <w:rsid w:val="00D341E7"/>
    <w:rsid w:val="00D44B06"/>
    <w:rsid w:val="00D56E09"/>
    <w:rsid w:val="00D6672F"/>
    <w:rsid w:val="00D721B1"/>
    <w:rsid w:val="00DB3E4C"/>
    <w:rsid w:val="00DC04A4"/>
    <w:rsid w:val="00DC606C"/>
    <w:rsid w:val="00DD52F0"/>
    <w:rsid w:val="00DE1FFF"/>
    <w:rsid w:val="00DF3583"/>
    <w:rsid w:val="00E019A1"/>
    <w:rsid w:val="00E13697"/>
    <w:rsid w:val="00E20C0A"/>
    <w:rsid w:val="00E2763C"/>
    <w:rsid w:val="00E65ED7"/>
    <w:rsid w:val="00E94E9F"/>
    <w:rsid w:val="00EC6355"/>
    <w:rsid w:val="00ED0E44"/>
    <w:rsid w:val="00EE0941"/>
    <w:rsid w:val="00EE4110"/>
    <w:rsid w:val="00EF254C"/>
    <w:rsid w:val="00F02FA1"/>
    <w:rsid w:val="00F137BC"/>
    <w:rsid w:val="00F17FD3"/>
    <w:rsid w:val="00F22130"/>
    <w:rsid w:val="00F32736"/>
    <w:rsid w:val="00F34CFC"/>
    <w:rsid w:val="00F607D1"/>
    <w:rsid w:val="00F73D2C"/>
    <w:rsid w:val="00F80E7D"/>
    <w:rsid w:val="00F93224"/>
    <w:rsid w:val="00FB34E6"/>
    <w:rsid w:val="00FC65CF"/>
    <w:rsid w:val="00FD3440"/>
    <w:rsid w:val="00FE43A1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7BE303-7924-4216-AC3B-C19C977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9F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7757F"/>
    <w:pPr>
      <w:ind w:left="720"/>
      <w:contextualSpacing/>
    </w:pPr>
  </w:style>
  <w:style w:type="character" w:customStyle="1" w:styleId="a">
    <w:name w:val="Основен текст_"/>
    <w:link w:val="1"/>
    <w:uiPriority w:val="99"/>
    <w:locked/>
    <w:rsid w:val="00F02FA1"/>
    <w:rPr>
      <w:rFonts w:ascii="Verdana" w:hAnsi="Verdana" w:cs="Times New Roman"/>
      <w:sz w:val="19"/>
      <w:szCs w:val="19"/>
      <w:shd w:val="clear" w:color="auto" w:fill="FFFFFF"/>
    </w:rPr>
  </w:style>
  <w:style w:type="character" w:customStyle="1" w:styleId="8">
    <w:name w:val="Основен текст + 8"/>
    <w:aliases w:val="5 pt2"/>
    <w:uiPriority w:val="99"/>
    <w:rsid w:val="00F02FA1"/>
    <w:rPr>
      <w:rFonts w:ascii="Verdana" w:hAnsi="Verdana" w:cs="Times New Roman"/>
      <w:sz w:val="17"/>
      <w:szCs w:val="17"/>
      <w:shd w:val="clear" w:color="auto" w:fill="FFFFFF"/>
    </w:rPr>
  </w:style>
  <w:style w:type="paragraph" w:customStyle="1" w:styleId="1">
    <w:name w:val="Основен текст1"/>
    <w:basedOn w:val="Normal"/>
    <w:link w:val="a"/>
    <w:uiPriority w:val="99"/>
    <w:rsid w:val="00F02FA1"/>
    <w:pPr>
      <w:shd w:val="clear" w:color="auto" w:fill="FFFFFF"/>
      <w:spacing w:before="480" w:after="240" w:line="360" w:lineRule="exact"/>
      <w:jc w:val="both"/>
    </w:pPr>
    <w:rPr>
      <w:rFonts w:ascii="Verdana" w:hAnsi="Verdana"/>
      <w:sz w:val="19"/>
      <w:szCs w:val="19"/>
    </w:rPr>
  </w:style>
  <w:style w:type="table" w:styleId="TableGrid">
    <w:name w:val="Table Grid"/>
    <w:basedOn w:val="TableNormal"/>
    <w:uiPriority w:val="99"/>
    <w:rsid w:val="00A63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347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01002">
    <w:name w:val="2010_02_ВТОРА СТЕПЕН"/>
    <w:basedOn w:val="Normal"/>
    <w:next w:val="Normal"/>
    <w:uiPriority w:val="99"/>
    <w:rsid w:val="003D2AC6"/>
    <w:pPr>
      <w:suppressAutoHyphens/>
      <w:autoSpaceDE w:val="0"/>
      <w:autoSpaceDN w:val="0"/>
      <w:adjustRightInd w:val="0"/>
      <w:spacing w:after="57" w:line="280" w:lineRule="atLeast"/>
      <w:jc w:val="center"/>
      <w:textAlignment w:val="center"/>
    </w:pPr>
    <w:rPr>
      <w:rFonts w:ascii="Times New Roman" w:hAnsi="Times New Roman"/>
      <w:b/>
      <w:bCs/>
      <w:caps/>
      <w:color w:val="000000"/>
      <w:sz w:val="26"/>
      <w:szCs w:val="26"/>
      <w:lang w:val="bg-BG"/>
    </w:rPr>
  </w:style>
  <w:style w:type="paragraph" w:customStyle="1" w:styleId="NoParagraphStyle">
    <w:name w:val="[No Paragraph Style]"/>
    <w:rsid w:val="00C751D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GB" w:eastAsia="en-US"/>
    </w:rPr>
  </w:style>
  <w:style w:type="paragraph" w:customStyle="1" w:styleId="2010Basictxt">
    <w:name w:val="2010_Basic txt"/>
    <w:basedOn w:val="NoParagraphStyle"/>
    <w:next w:val="NoParagraphStyle"/>
    <w:uiPriority w:val="99"/>
    <w:rsid w:val="00C751DB"/>
    <w:pPr>
      <w:spacing w:line="252" w:lineRule="atLeast"/>
      <w:ind w:firstLine="283"/>
      <w:jc w:val="both"/>
    </w:pPr>
    <w:rPr>
      <w:rFonts w:ascii="Times New Roman" w:hAnsi="Times New Roman" w:cs="Times New Roman"/>
      <w:sz w:val="22"/>
      <w:szCs w:val="22"/>
      <w:lang w:val="bg-BG"/>
    </w:rPr>
  </w:style>
  <w:style w:type="paragraph" w:customStyle="1" w:styleId="201003">
    <w:name w:val="2010_03_ТРЕТА СТЕПЕН"/>
    <w:basedOn w:val="Normal"/>
    <w:next w:val="NoParagraphStyle"/>
    <w:uiPriority w:val="99"/>
    <w:rsid w:val="00C751DB"/>
    <w:pPr>
      <w:suppressAutoHyphens/>
      <w:autoSpaceDE w:val="0"/>
      <w:autoSpaceDN w:val="0"/>
      <w:adjustRightInd w:val="0"/>
      <w:spacing w:after="57" w:line="240" w:lineRule="atLeast"/>
      <w:ind w:firstLine="283"/>
      <w:textAlignment w:val="center"/>
    </w:pPr>
    <w:rPr>
      <w:rFonts w:ascii="Times New Roman" w:hAnsi="Times New Roman"/>
      <w:b/>
      <w:bCs/>
      <w:caps/>
      <w:color w:val="000000"/>
      <w:lang w:val="bg-BG"/>
    </w:rPr>
  </w:style>
  <w:style w:type="paragraph" w:styleId="BodyText">
    <w:name w:val="Body Text"/>
    <w:link w:val="BodyTextChar"/>
    <w:rsid w:val="00762454"/>
    <w:pPr>
      <w:autoSpaceDE w:val="0"/>
      <w:autoSpaceDN w:val="0"/>
      <w:adjustRightInd w:val="0"/>
      <w:spacing w:line="300" w:lineRule="exact"/>
      <w:ind w:firstLine="397"/>
      <w:jc w:val="both"/>
    </w:pPr>
    <w:rPr>
      <w:rFonts w:ascii="Times New Roman" w:eastAsia="Times New Roman" w:hAnsi="Times New Roman"/>
      <w:bCs/>
      <w:sz w:val="24"/>
      <w:lang w:eastAsia="en-US"/>
    </w:rPr>
  </w:style>
  <w:style w:type="character" w:customStyle="1" w:styleId="BodyTextChar">
    <w:name w:val="Body Text Char"/>
    <w:link w:val="BodyText"/>
    <w:rsid w:val="00762454"/>
    <w:rPr>
      <w:rFonts w:ascii="Times New Roman" w:eastAsia="Times New Roman" w:hAnsi="Times New Roman"/>
      <w:bCs/>
      <w:sz w:val="24"/>
      <w:lang w:val="bg-BG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485D1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85D1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85D1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485D17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34CF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C51E3-D786-4D50-B819-1CA16FC5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</TotalTime>
  <Pages>16</Pages>
  <Words>3274</Words>
  <Characters>18664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</dc:creator>
  <cp:keywords/>
  <dc:description/>
  <cp:lastModifiedBy>Ralica</cp:lastModifiedBy>
  <cp:revision>166</cp:revision>
  <cp:lastPrinted>2019-10-01T14:18:00Z</cp:lastPrinted>
  <dcterms:created xsi:type="dcterms:W3CDTF">2013-01-09T05:43:00Z</dcterms:created>
  <dcterms:modified xsi:type="dcterms:W3CDTF">2019-10-01T15:27:00Z</dcterms:modified>
</cp:coreProperties>
</file>